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2" w:rsidRDefault="00A20681">
      <w:pPr>
        <w:rPr>
          <w:rFonts w:ascii="Times New Roman" w:hAnsi="Times New Roman" w:cs="Times New Roman"/>
          <w:b/>
          <w:sz w:val="24"/>
          <w:szCs w:val="24"/>
        </w:rPr>
      </w:pPr>
      <w:r w:rsidRPr="00670EBB">
        <w:rPr>
          <w:rFonts w:ascii="Times New Roman" w:hAnsi="Times New Roman" w:cs="Times New Roman"/>
          <w:b/>
          <w:sz w:val="24"/>
          <w:szCs w:val="24"/>
        </w:rPr>
        <w:t xml:space="preserve">La tannerie Duclos et </w:t>
      </w:r>
      <w:proofErr w:type="spellStart"/>
      <w:r w:rsidRPr="00670EBB">
        <w:rPr>
          <w:rFonts w:ascii="Times New Roman" w:hAnsi="Times New Roman" w:cs="Times New Roman"/>
          <w:b/>
          <w:sz w:val="24"/>
          <w:szCs w:val="24"/>
        </w:rPr>
        <w:t>Payan</w:t>
      </w:r>
      <w:proofErr w:type="spellEnd"/>
      <w:r w:rsidR="00670EBB">
        <w:rPr>
          <w:rFonts w:ascii="Times New Roman" w:hAnsi="Times New Roman" w:cs="Times New Roman"/>
          <w:b/>
          <w:sz w:val="24"/>
          <w:szCs w:val="24"/>
        </w:rPr>
        <w:t xml:space="preserve"> de Saint-Hyacinthe</w:t>
      </w:r>
    </w:p>
    <w:p w:rsidR="00B47620" w:rsidRPr="00B47620" w:rsidRDefault="00B47620">
      <w:pPr>
        <w:rPr>
          <w:rFonts w:ascii="Times New Roman" w:hAnsi="Times New Roman" w:cs="Times New Roman"/>
          <w:sz w:val="24"/>
          <w:szCs w:val="24"/>
        </w:rPr>
      </w:pPr>
    </w:p>
    <w:p w:rsidR="00670EBB" w:rsidRDefault="00670EBB" w:rsidP="005D7C78">
      <w:pPr>
        <w:ind w:firstLine="708"/>
        <w:jc w:val="both"/>
        <w:rPr>
          <w:rFonts w:ascii="Times New Roman" w:hAnsi="Times New Roman" w:cs="Times New Roman"/>
          <w:sz w:val="24"/>
          <w:szCs w:val="24"/>
        </w:rPr>
      </w:pPr>
      <w:r>
        <w:rPr>
          <w:rFonts w:ascii="Times New Roman" w:hAnsi="Times New Roman" w:cs="Times New Roman"/>
          <w:sz w:val="24"/>
          <w:szCs w:val="24"/>
        </w:rPr>
        <w:t>La ta</w:t>
      </w:r>
      <w:r w:rsidR="003210CD">
        <w:rPr>
          <w:rFonts w:ascii="Times New Roman" w:hAnsi="Times New Roman" w:cs="Times New Roman"/>
          <w:sz w:val="24"/>
          <w:szCs w:val="24"/>
        </w:rPr>
        <w:t xml:space="preserve">nnerie Duclos et </w:t>
      </w:r>
      <w:proofErr w:type="spellStart"/>
      <w:r w:rsidR="003210CD">
        <w:rPr>
          <w:rFonts w:ascii="Times New Roman" w:hAnsi="Times New Roman" w:cs="Times New Roman"/>
          <w:sz w:val="24"/>
          <w:szCs w:val="24"/>
        </w:rPr>
        <w:t>Payan</w:t>
      </w:r>
      <w:proofErr w:type="spellEnd"/>
      <w:r w:rsidR="00B9132B">
        <w:rPr>
          <w:rFonts w:ascii="Times New Roman" w:hAnsi="Times New Roman" w:cs="Times New Roman"/>
          <w:sz w:val="24"/>
          <w:szCs w:val="24"/>
        </w:rPr>
        <w:t xml:space="preserve"> a gardé cette raison sociale</w:t>
      </w:r>
      <w:r w:rsidR="003210CD">
        <w:rPr>
          <w:rFonts w:ascii="Times New Roman" w:hAnsi="Times New Roman" w:cs="Times New Roman"/>
          <w:sz w:val="24"/>
          <w:szCs w:val="24"/>
        </w:rPr>
        <w:t xml:space="preserve"> </w:t>
      </w:r>
      <w:r>
        <w:rPr>
          <w:rFonts w:ascii="Times New Roman" w:hAnsi="Times New Roman" w:cs="Times New Roman"/>
          <w:sz w:val="24"/>
          <w:szCs w:val="24"/>
        </w:rPr>
        <w:t>de</w:t>
      </w:r>
      <w:r w:rsidR="00767225">
        <w:rPr>
          <w:rFonts w:ascii="Times New Roman" w:hAnsi="Times New Roman" w:cs="Times New Roman"/>
          <w:sz w:val="24"/>
          <w:szCs w:val="24"/>
        </w:rPr>
        <w:t>puis sa fondation en 1873 jusqu’en 1923 où, passant</w:t>
      </w:r>
      <w:r>
        <w:rPr>
          <w:rFonts w:ascii="Times New Roman" w:hAnsi="Times New Roman" w:cs="Times New Roman"/>
          <w:sz w:val="24"/>
          <w:szCs w:val="24"/>
        </w:rPr>
        <w:t xml:space="preserve"> aux mains de la seule famille</w:t>
      </w:r>
      <w:r w:rsidR="00B9132B">
        <w:rPr>
          <w:rFonts w:ascii="Times New Roman" w:hAnsi="Times New Roman" w:cs="Times New Roman"/>
          <w:sz w:val="24"/>
          <w:szCs w:val="24"/>
        </w:rPr>
        <w:t xml:space="preserve"> </w:t>
      </w:r>
      <w:proofErr w:type="spellStart"/>
      <w:r w:rsidR="00B9132B">
        <w:rPr>
          <w:rFonts w:ascii="Times New Roman" w:hAnsi="Times New Roman" w:cs="Times New Roman"/>
          <w:sz w:val="24"/>
          <w:szCs w:val="24"/>
        </w:rPr>
        <w:t>Payan</w:t>
      </w:r>
      <w:proofErr w:type="spellEnd"/>
      <w:r w:rsidR="00767225">
        <w:rPr>
          <w:rFonts w:ascii="Times New Roman" w:hAnsi="Times New Roman" w:cs="Times New Roman"/>
          <w:sz w:val="24"/>
          <w:szCs w:val="24"/>
        </w:rPr>
        <w:t>, elle s’</w:t>
      </w:r>
      <w:r w:rsidR="00B9132B">
        <w:rPr>
          <w:rFonts w:ascii="Times New Roman" w:hAnsi="Times New Roman" w:cs="Times New Roman"/>
          <w:sz w:val="24"/>
          <w:szCs w:val="24"/>
        </w:rPr>
        <w:t xml:space="preserve">appelle dorénavant </w:t>
      </w:r>
      <w:r>
        <w:rPr>
          <w:rFonts w:ascii="Times New Roman" w:hAnsi="Times New Roman" w:cs="Times New Roman"/>
          <w:sz w:val="24"/>
          <w:szCs w:val="24"/>
        </w:rPr>
        <w:t xml:space="preserve">Duclos et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Limited</w:t>
      </w:r>
      <w:r w:rsidR="003210CD">
        <w:rPr>
          <w:rFonts w:ascii="Times New Roman" w:hAnsi="Times New Roman" w:cs="Times New Roman"/>
          <w:sz w:val="24"/>
          <w:szCs w:val="24"/>
        </w:rPr>
        <w:t xml:space="preserve"> (Limitée en français également)</w:t>
      </w:r>
      <w:r>
        <w:rPr>
          <w:rFonts w:ascii="Times New Roman" w:hAnsi="Times New Roman" w:cs="Times New Roman"/>
          <w:sz w:val="24"/>
          <w:szCs w:val="24"/>
        </w:rPr>
        <w:t xml:space="preserve">. Nous avons donné un aperçu de l’évolution de la firme dans les biographies de </w:t>
      </w:r>
      <w:proofErr w:type="spellStart"/>
      <w:r w:rsidR="00347D31">
        <w:rPr>
          <w:rFonts w:ascii="Times New Roman" w:hAnsi="Times New Roman" w:cs="Times New Roman"/>
          <w:sz w:val="24"/>
          <w:szCs w:val="24"/>
        </w:rPr>
        <w:t>Silas</w:t>
      </w:r>
      <w:proofErr w:type="spellEnd"/>
      <w:r w:rsidR="00347D31">
        <w:rPr>
          <w:rFonts w:ascii="Times New Roman" w:hAnsi="Times New Roman" w:cs="Times New Roman"/>
          <w:sz w:val="24"/>
          <w:szCs w:val="24"/>
        </w:rPr>
        <w:t xml:space="preserve"> Duclos et Paul </w:t>
      </w:r>
      <w:proofErr w:type="spellStart"/>
      <w:r w:rsidR="00347D31">
        <w:rPr>
          <w:rFonts w:ascii="Times New Roman" w:hAnsi="Times New Roman" w:cs="Times New Roman"/>
          <w:sz w:val="24"/>
          <w:szCs w:val="24"/>
        </w:rPr>
        <w:t>Payan</w:t>
      </w:r>
      <w:proofErr w:type="spellEnd"/>
      <w:r w:rsidR="00347D31">
        <w:rPr>
          <w:rFonts w:ascii="Times New Roman" w:hAnsi="Times New Roman" w:cs="Times New Roman"/>
          <w:sz w:val="24"/>
          <w:szCs w:val="24"/>
        </w:rPr>
        <w:t xml:space="preserve">, </w:t>
      </w:r>
      <w:r w:rsidR="004763F5">
        <w:rPr>
          <w:rFonts w:ascii="Times New Roman" w:hAnsi="Times New Roman" w:cs="Times New Roman"/>
          <w:sz w:val="24"/>
          <w:szCs w:val="24"/>
        </w:rPr>
        <w:t xml:space="preserve">ses fondateurs. Nous en reprenons l’essentiel ici complété par d’autres informations plus spécifiques. </w:t>
      </w:r>
      <w:r w:rsidR="006151E9">
        <w:rPr>
          <w:rFonts w:ascii="Times New Roman" w:hAnsi="Times New Roman" w:cs="Times New Roman"/>
          <w:sz w:val="24"/>
          <w:szCs w:val="24"/>
        </w:rPr>
        <w:t>Il est cla</w:t>
      </w:r>
      <w:r w:rsidR="00AA04CE">
        <w:rPr>
          <w:rFonts w:ascii="Times New Roman" w:hAnsi="Times New Roman" w:cs="Times New Roman"/>
          <w:sz w:val="24"/>
          <w:szCs w:val="24"/>
        </w:rPr>
        <w:t>ir qu’un historique plus précis</w:t>
      </w:r>
      <w:r w:rsidR="006151E9">
        <w:rPr>
          <w:rFonts w:ascii="Times New Roman" w:hAnsi="Times New Roman" w:cs="Times New Roman"/>
          <w:sz w:val="24"/>
          <w:szCs w:val="24"/>
        </w:rPr>
        <w:t xml:space="preserve"> demanderait une recherche nettement plus poussée </w:t>
      </w:r>
      <w:r w:rsidR="00AA04CE">
        <w:rPr>
          <w:rFonts w:ascii="Times New Roman" w:hAnsi="Times New Roman" w:cs="Times New Roman"/>
          <w:sz w:val="24"/>
          <w:szCs w:val="24"/>
        </w:rPr>
        <w:t>notamment sur les techn</w:t>
      </w:r>
      <w:r w:rsidR="00501443">
        <w:rPr>
          <w:rFonts w:ascii="Times New Roman" w:hAnsi="Times New Roman" w:cs="Times New Roman"/>
          <w:sz w:val="24"/>
          <w:szCs w:val="24"/>
        </w:rPr>
        <w:t xml:space="preserve">iques de fabrication, ses achats et ses ventes, ou son insertion dans l’industrie maskoutaine, ce </w:t>
      </w:r>
      <w:r w:rsidR="00AA04CE">
        <w:rPr>
          <w:rFonts w:ascii="Times New Roman" w:hAnsi="Times New Roman" w:cs="Times New Roman"/>
          <w:sz w:val="24"/>
          <w:szCs w:val="24"/>
        </w:rPr>
        <w:t xml:space="preserve">qui va bien au-delà de nos ambitions. </w:t>
      </w:r>
    </w:p>
    <w:p w:rsidR="00670EBB" w:rsidRDefault="00670EBB" w:rsidP="005D7C78">
      <w:pPr>
        <w:ind w:firstLine="708"/>
        <w:jc w:val="both"/>
        <w:rPr>
          <w:rFonts w:ascii="Times New Roman" w:hAnsi="Times New Roman" w:cs="Times New Roman"/>
          <w:sz w:val="24"/>
          <w:szCs w:val="24"/>
        </w:rPr>
      </w:pPr>
    </w:p>
    <w:p w:rsidR="00B47620" w:rsidRPr="000C14E2" w:rsidRDefault="004763F5" w:rsidP="005D7C78">
      <w:pPr>
        <w:jc w:val="both"/>
        <w:rPr>
          <w:rFonts w:ascii="Times New Roman" w:hAnsi="Times New Roman" w:cs="Times New Roman"/>
          <w:sz w:val="24"/>
          <w:szCs w:val="24"/>
          <w:u w:val="single"/>
        </w:rPr>
      </w:pPr>
      <w:r w:rsidRPr="000C14E2">
        <w:rPr>
          <w:rFonts w:ascii="Times New Roman" w:hAnsi="Times New Roman" w:cs="Times New Roman"/>
          <w:sz w:val="24"/>
          <w:szCs w:val="24"/>
          <w:u w:val="single"/>
        </w:rPr>
        <w:t xml:space="preserve">1. La tannerie Duclos et </w:t>
      </w:r>
      <w:proofErr w:type="spellStart"/>
      <w:r w:rsidRPr="000C14E2">
        <w:rPr>
          <w:rFonts w:ascii="Times New Roman" w:hAnsi="Times New Roman" w:cs="Times New Roman"/>
          <w:sz w:val="24"/>
          <w:szCs w:val="24"/>
          <w:u w:val="single"/>
        </w:rPr>
        <w:t>Payan</w:t>
      </w:r>
      <w:proofErr w:type="spellEnd"/>
      <w:r w:rsidR="003210CD">
        <w:rPr>
          <w:rFonts w:ascii="Times New Roman" w:hAnsi="Times New Roman" w:cs="Times New Roman"/>
          <w:sz w:val="24"/>
          <w:szCs w:val="24"/>
          <w:u w:val="single"/>
        </w:rPr>
        <w:t xml:space="preserve"> (1873-1923)</w:t>
      </w:r>
    </w:p>
    <w:p w:rsidR="00670EBB" w:rsidRDefault="00670EBB" w:rsidP="005D7C78">
      <w:pPr>
        <w:jc w:val="both"/>
        <w:rPr>
          <w:rFonts w:ascii="Times New Roman" w:hAnsi="Times New Roman" w:cs="Times New Roman"/>
          <w:sz w:val="24"/>
          <w:szCs w:val="24"/>
        </w:rPr>
      </w:pPr>
    </w:p>
    <w:p w:rsidR="00B47620" w:rsidRDefault="004763F5" w:rsidP="005D7C78">
      <w:pPr>
        <w:ind w:firstLine="708"/>
        <w:jc w:val="both"/>
        <w:rPr>
          <w:rFonts w:ascii="Times New Roman" w:hAnsi="Times New Roman" w:cs="Times New Roman"/>
          <w:sz w:val="24"/>
          <w:szCs w:val="24"/>
        </w:rPr>
      </w:pPr>
      <w:r>
        <w:rPr>
          <w:rFonts w:ascii="Times New Roman" w:hAnsi="Times New Roman" w:cs="Times New Roman"/>
          <w:sz w:val="24"/>
          <w:szCs w:val="24"/>
        </w:rPr>
        <w:t>Paul-Frédérique</w:t>
      </w:r>
      <w:r w:rsidR="00B47620">
        <w:rPr>
          <w:rFonts w:ascii="Times New Roman" w:hAnsi="Times New Roman" w:cs="Times New Roman"/>
          <w:sz w:val="24"/>
          <w:szCs w:val="24"/>
        </w:rPr>
        <w:t xml:space="preserve"> </w:t>
      </w:r>
      <w:proofErr w:type="spellStart"/>
      <w:r w:rsidR="00B47620">
        <w:rPr>
          <w:rFonts w:ascii="Times New Roman" w:hAnsi="Times New Roman" w:cs="Times New Roman"/>
          <w:sz w:val="24"/>
          <w:szCs w:val="24"/>
        </w:rPr>
        <w:t>Payan</w:t>
      </w:r>
      <w:proofErr w:type="spellEnd"/>
      <w:r w:rsidR="00B47620">
        <w:rPr>
          <w:rFonts w:ascii="Times New Roman" w:hAnsi="Times New Roman" w:cs="Times New Roman"/>
          <w:sz w:val="24"/>
          <w:szCs w:val="24"/>
        </w:rPr>
        <w:t xml:space="preserve"> a acquis par la pratique </w:t>
      </w:r>
      <w:r w:rsidR="003210CD">
        <w:rPr>
          <w:rFonts w:ascii="Times New Roman" w:hAnsi="Times New Roman" w:cs="Times New Roman"/>
          <w:sz w:val="24"/>
          <w:szCs w:val="24"/>
        </w:rPr>
        <w:t xml:space="preserve">une </w:t>
      </w:r>
      <w:r w:rsidR="00347D31">
        <w:rPr>
          <w:rFonts w:ascii="Times New Roman" w:hAnsi="Times New Roman" w:cs="Times New Roman"/>
          <w:sz w:val="24"/>
          <w:szCs w:val="24"/>
        </w:rPr>
        <w:t xml:space="preserve">expertise comme corroyeur et </w:t>
      </w:r>
      <w:proofErr w:type="spellStart"/>
      <w:r w:rsidR="00347D31">
        <w:rPr>
          <w:rFonts w:ascii="Times New Roman" w:hAnsi="Times New Roman" w:cs="Times New Roman"/>
          <w:sz w:val="24"/>
          <w:szCs w:val="24"/>
        </w:rPr>
        <w:t>Silas-Tyrannus</w:t>
      </w:r>
      <w:proofErr w:type="spellEnd"/>
      <w:r w:rsidR="00B47620">
        <w:rPr>
          <w:rFonts w:ascii="Times New Roman" w:hAnsi="Times New Roman" w:cs="Times New Roman"/>
          <w:sz w:val="24"/>
          <w:szCs w:val="24"/>
        </w:rPr>
        <w:t xml:space="preserve"> Duclos</w:t>
      </w:r>
      <w:r w:rsidR="00CD31BE">
        <w:rPr>
          <w:rFonts w:ascii="Times New Roman" w:hAnsi="Times New Roman" w:cs="Times New Roman"/>
          <w:sz w:val="24"/>
          <w:szCs w:val="24"/>
        </w:rPr>
        <w:t xml:space="preserve"> s’est fo</w:t>
      </w:r>
      <w:r w:rsidR="008E4DE4">
        <w:rPr>
          <w:rFonts w:ascii="Times New Roman" w:hAnsi="Times New Roman" w:cs="Times New Roman"/>
          <w:sz w:val="24"/>
          <w:szCs w:val="24"/>
        </w:rPr>
        <w:t>rmé pour le commerce et a de l’</w:t>
      </w:r>
      <w:r w:rsidR="00CD31BE">
        <w:rPr>
          <w:rFonts w:ascii="Times New Roman" w:hAnsi="Times New Roman" w:cs="Times New Roman"/>
          <w:sz w:val="24"/>
          <w:szCs w:val="24"/>
        </w:rPr>
        <w:t>expérience comme co</w:t>
      </w:r>
      <w:r w:rsidR="00296216">
        <w:rPr>
          <w:rFonts w:ascii="Times New Roman" w:hAnsi="Times New Roman" w:cs="Times New Roman"/>
          <w:sz w:val="24"/>
          <w:szCs w:val="24"/>
        </w:rPr>
        <w:t>mmis et gestionnaire</w:t>
      </w:r>
      <w:r w:rsidR="00CD31BE">
        <w:rPr>
          <w:rFonts w:ascii="Times New Roman" w:hAnsi="Times New Roman" w:cs="Times New Roman"/>
          <w:sz w:val="24"/>
          <w:szCs w:val="24"/>
        </w:rPr>
        <w:t>. Ils allieront leurs compétence</w:t>
      </w:r>
      <w:r w:rsidR="00E4182B">
        <w:rPr>
          <w:rFonts w:ascii="Times New Roman" w:hAnsi="Times New Roman" w:cs="Times New Roman"/>
          <w:sz w:val="24"/>
          <w:szCs w:val="24"/>
        </w:rPr>
        <w:t>s</w:t>
      </w:r>
      <w:r w:rsidR="008E4DE4">
        <w:rPr>
          <w:rFonts w:ascii="Times New Roman" w:hAnsi="Times New Roman" w:cs="Times New Roman"/>
          <w:sz w:val="24"/>
          <w:szCs w:val="24"/>
        </w:rPr>
        <w:t xml:space="preserve"> en octobre 1873 pour fonder la</w:t>
      </w:r>
      <w:r w:rsidR="00CD31BE">
        <w:rPr>
          <w:rFonts w:ascii="Times New Roman" w:hAnsi="Times New Roman" w:cs="Times New Roman"/>
          <w:sz w:val="24"/>
          <w:szCs w:val="24"/>
        </w:rPr>
        <w:t xml:space="preserve"> tannerie Duclos et </w:t>
      </w:r>
      <w:proofErr w:type="spellStart"/>
      <w:r w:rsidR="00CD31BE">
        <w:rPr>
          <w:rFonts w:ascii="Times New Roman" w:hAnsi="Times New Roman" w:cs="Times New Roman"/>
          <w:sz w:val="24"/>
          <w:szCs w:val="24"/>
        </w:rPr>
        <w:t>Payan</w:t>
      </w:r>
      <w:proofErr w:type="spellEnd"/>
      <w:r w:rsidR="00CD31BE">
        <w:rPr>
          <w:rFonts w:ascii="Times New Roman" w:hAnsi="Times New Roman" w:cs="Times New Roman"/>
          <w:sz w:val="24"/>
          <w:szCs w:val="24"/>
        </w:rPr>
        <w:t xml:space="preserve">. </w:t>
      </w:r>
    </w:p>
    <w:p w:rsidR="00CD31BE" w:rsidRDefault="00CD31BE" w:rsidP="005D7C78">
      <w:pPr>
        <w:jc w:val="both"/>
        <w:rPr>
          <w:rFonts w:ascii="Times New Roman" w:hAnsi="Times New Roman" w:cs="Times New Roman"/>
          <w:sz w:val="24"/>
          <w:szCs w:val="24"/>
        </w:rPr>
      </w:pPr>
    </w:p>
    <w:p w:rsidR="00ED7DB6" w:rsidRDefault="00ED7DB6" w:rsidP="005D7C78">
      <w:pPr>
        <w:ind w:firstLine="708"/>
        <w:jc w:val="both"/>
        <w:rPr>
          <w:rFonts w:ascii="Times New Roman" w:hAnsi="Times New Roman" w:cs="Times New Roman"/>
          <w:sz w:val="24"/>
          <w:szCs w:val="24"/>
        </w:rPr>
      </w:pPr>
      <w:r>
        <w:rPr>
          <w:rFonts w:ascii="Times New Roman" w:hAnsi="Times New Roman" w:cs="Times New Roman"/>
          <w:sz w:val="24"/>
          <w:szCs w:val="24"/>
        </w:rPr>
        <w:t>Ils commencent modestement en utilisant les lo</w:t>
      </w:r>
      <w:r w:rsidR="005D7C78">
        <w:rPr>
          <w:rFonts w:ascii="Times New Roman" w:hAnsi="Times New Roman" w:cs="Times New Roman"/>
          <w:sz w:val="24"/>
          <w:szCs w:val="24"/>
        </w:rPr>
        <w:t xml:space="preserve">caux de l’ancienne tannerie de </w:t>
      </w:r>
      <w:r>
        <w:rPr>
          <w:rFonts w:ascii="Times New Roman" w:hAnsi="Times New Roman" w:cs="Times New Roman"/>
          <w:sz w:val="24"/>
          <w:szCs w:val="24"/>
        </w:rPr>
        <w:t>Louis Côté, l’important marchand de chaussures de Saint-Hyacinthe et l’invente</w:t>
      </w:r>
      <w:r w:rsidR="002E3016">
        <w:rPr>
          <w:rFonts w:ascii="Times New Roman" w:hAnsi="Times New Roman" w:cs="Times New Roman"/>
          <w:sz w:val="24"/>
          <w:szCs w:val="24"/>
        </w:rPr>
        <w:t>u</w:t>
      </w:r>
      <w:r>
        <w:rPr>
          <w:rFonts w:ascii="Times New Roman" w:hAnsi="Times New Roman" w:cs="Times New Roman"/>
          <w:sz w:val="24"/>
          <w:szCs w:val="24"/>
        </w:rPr>
        <w:t xml:space="preserve">r dès 1871 d’une machine à finir les semelles et puis d’une autre, à contreforts. </w:t>
      </w:r>
      <w:r w:rsidR="009B676D">
        <w:rPr>
          <w:rFonts w:ascii="Times New Roman" w:hAnsi="Times New Roman" w:cs="Times New Roman"/>
          <w:sz w:val="24"/>
          <w:szCs w:val="24"/>
        </w:rPr>
        <w:t xml:space="preserve">Elle était située près de la rivière, rue Saint-Simon. </w:t>
      </w:r>
    </w:p>
    <w:p w:rsidR="00ED7DB6" w:rsidRDefault="00ED7DB6" w:rsidP="005D7C78">
      <w:pPr>
        <w:ind w:firstLine="708"/>
        <w:jc w:val="both"/>
        <w:rPr>
          <w:rFonts w:ascii="Times New Roman" w:hAnsi="Times New Roman" w:cs="Times New Roman"/>
          <w:sz w:val="24"/>
          <w:szCs w:val="24"/>
        </w:rPr>
      </w:pPr>
    </w:p>
    <w:p w:rsidR="006D1128" w:rsidRDefault="00ED7DB6" w:rsidP="005D7C78">
      <w:pPr>
        <w:ind w:firstLine="708"/>
        <w:jc w:val="both"/>
        <w:rPr>
          <w:rFonts w:ascii="Times New Roman" w:hAnsi="Times New Roman" w:cs="Times New Roman"/>
          <w:sz w:val="24"/>
          <w:szCs w:val="24"/>
        </w:rPr>
      </w:pPr>
      <w:r>
        <w:rPr>
          <w:rFonts w:ascii="Times New Roman" w:hAnsi="Times New Roman" w:cs="Times New Roman"/>
          <w:sz w:val="24"/>
          <w:szCs w:val="24"/>
        </w:rPr>
        <w:t>Ce n’est qu’en 1875 qu’ils</w:t>
      </w:r>
      <w:r w:rsidR="009B676D">
        <w:rPr>
          <w:rFonts w:ascii="Times New Roman" w:hAnsi="Times New Roman" w:cs="Times New Roman"/>
          <w:sz w:val="24"/>
          <w:szCs w:val="24"/>
        </w:rPr>
        <w:t xml:space="preserve"> </w:t>
      </w:r>
      <w:r w:rsidR="006D1128">
        <w:rPr>
          <w:rFonts w:ascii="Times New Roman" w:hAnsi="Times New Roman" w:cs="Times New Roman"/>
          <w:sz w:val="24"/>
          <w:szCs w:val="24"/>
        </w:rPr>
        <w:t xml:space="preserve">achètent un lot </w:t>
      </w:r>
      <w:r w:rsidR="009B676D">
        <w:rPr>
          <w:rFonts w:ascii="Times New Roman" w:hAnsi="Times New Roman" w:cs="Times New Roman"/>
          <w:sz w:val="24"/>
          <w:szCs w:val="24"/>
        </w:rPr>
        <w:t xml:space="preserve">rue William </w:t>
      </w:r>
      <w:r w:rsidR="006D1128">
        <w:rPr>
          <w:rFonts w:ascii="Times New Roman" w:hAnsi="Times New Roman" w:cs="Times New Roman"/>
          <w:sz w:val="24"/>
          <w:szCs w:val="24"/>
        </w:rPr>
        <w:t>et y construisent un bâtiment de 75 pieds de long (22 m)</w:t>
      </w:r>
      <w:r w:rsidR="009B676D">
        <w:rPr>
          <w:rFonts w:ascii="Times New Roman" w:hAnsi="Times New Roman" w:cs="Times New Roman"/>
          <w:sz w:val="24"/>
          <w:szCs w:val="24"/>
        </w:rPr>
        <w:t xml:space="preserve"> à partir des planches des grands arbres trouvés sur place</w:t>
      </w:r>
      <w:r w:rsidR="006D1128">
        <w:rPr>
          <w:rFonts w:ascii="Times New Roman" w:hAnsi="Times New Roman" w:cs="Times New Roman"/>
          <w:sz w:val="24"/>
          <w:szCs w:val="24"/>
        </w:rPr>
        <w:t>. Le choix de Saint-Hyacinthe est particulièrement intére</w:t>
      </w:r>
      <w:r w:rsidR="003210CD">
        <w:rPr>
          <w:rFonts w:ascii="Times New Roman" w:hAnsi="Times New Roman" w:cs="Times New Roman"/>
          <w:sz w:val="24"/>
          <w:szCs w:val="24"/>
        </w:rPr>
        <w:t xml:space="preserve">ssant avec </w:t>
      </w:r>
      <w:r w:rsidR="009C0860">
        <w:rPr>
          <w:rFonts w:ascii="Times New Roman" w:hAnsi="Times New Roman" w:cs="Times New Roman"/>
          <w:sz w:val="24"/>
          <w:szCs w:val="24"/>
        </w:rPr>
        <w:t>des bois de pruche e</w:t>
      </w:r>
      <w:r w:rsidR="00AA04CE">
        <w:rPr>
          <w:rFonts w:ascii="Times New Roman" w:hAnsi="Times New Roman" w:cs="Times New Roman"/>
          <w:sz w:val="24"/>
          <w:szCs w:val="24"/>
        </w:rPr>
        <w:t xml:space="preserve">t des animaux à proximité </w:t>
      </w:r>
      <w:r w:rsidR="00767225">
        <w:rPr>
          <w:rFonts w:ascii="Times New Roman" w:hAnsi="Times New Roman" w:cs="Times New Roman"/>
          <w:sz w:val="24"/>
          <w:szCs w:val="24"/>
        </w:rPr>
        <w:t>ainsi qu’</w:t>
      </w:r>
      <w:r w:rsidR="00AA04CE">
        <w:rPr>
          <w:rFonts w:ascii="Times New Roman" w:hAnsi="Times New Roman" w:cs="Times New Roman"/>
          <w:sz w:val="24"/>
          <w:szCs w:val="24"/>
        </w:rPr>
        <w:t xml:space="preserve">une main-d’œuvre disponible dans </w:t>
      </w:r>
      <w:r w:rsidR="001D1B13">
        <w:rPr>
          <w:rFonts w:ascii="Times New Roman" w:hAnsi="Times New Roman" w:cs="Times New Roman"/>
          <w:sz w:val="24"/>
          <w:szCs w:val="24"/>
        </w:rPr>
        <w:t xml:space="preserve">ce centre régional prospère. </w:t>
      </w:r>
      <w:r w:rsidR="008E4DE4">
        <w:rPr>
          <w:rFonts w:ascii="Times New Roman" w:hAnsi="Times New Roman" w:cs="Times New Roman"/>
          <w:sz w:val="24"/>
          <w:szCs w:val="24"/>
        </w:rPr>
        <w:t>De plus, ils peuvent</w:t>
      </w:r>
      <w:r w:rsidR="006D1128">
        <w:rPr>
          <w:rFonts w:ascii="Times New Roman" w:hAnsi="Times New Roman" w:cs="Times New Roman"/>
          <w:sz w:val="24"/>
          <w:szCs w:val="24"/>
        </w:rPr>
        <w:t xml:space="preserve"> envisager des débouchés dans la grande ville de Montréal, </w:t>
      </w:r>
      <w:r w:rsidR="009A3E4A">
        <w:rPr>
          <w:rFonts w:ascii="Times New Roman" w:hAnsi="Times New Roman" w:cs="Times New Roman"/>
          <w:sz w:val="24"/>
          <w:szCs w:val="24"/>
        </w:rPr>
        <w:t xml:space="preserve">les chemins de fer facilitant </w:t>
      </w:r>
      <w:r w:rsidR="0086513E">
        <w:rPr>
          <w:rFonts w:ascii="Times New Roman" w:hAnsi="Times New Roman" w:cs="Times New Roman"/>
          <w:sz w:val="24"/>
          <w:szCs w:val="24"/>
        </w:rPr>
        <w:t xml:space="preserve">dorénavant </w:t>
      </w:r>
      <w:r w:rsidR="009A3E4A">
        <w:rPr>
          <w:rFonts w:ascii="Times New Roman" w:hAnsi="Times New Roman" w:cs="Times New Roman"/>
          <w:sz w:val="24"/>
          <w:szCs w:val="24"/>
        </w:rPr>
        <w:t xml:space="preserve">le transport de marchandises. </w:t>
      </w:r>
    </w:p>
    <w:p w:rsidR="006D1128" w:rsidRDefault="006D1128" w:rsidP="005D7C78">
      <w:pPr>
        <w:ind w:firstLine="708"/>
        <w:jc w:val="both"/>
        <w:rPr>
          <w:rFonts w:ascii="Times New Roman" w:hAnsi="Times New Roman" w:cs="Times New Roman"/>
          <w:sz w:val="24"/>
          <w:szCs w:val="24"/>
        </w:rPr>
      </w:pPr>
    </w:p>
    <w:p w:rsidR="009B676D" w:rsidRDefault="009B676D" w:rsidP="005D7C78">
      <w:pPr>
        <w:ind w:firstLine="708"/>
        <w:jc w:val="both"/>
        <w:rPr>
          <w:rFonts w:ascii="Times New Roman" w:hAnsi="Times New Roman" w:cs="Times New Roman"/>
          <w:sz w:val="24"/>
          <w:szCs w:val="24"/>
        </w:rPr>
      </w:pPr>
      <w:r>
        <w:rPr>
          <w:rFonts w:ascii="Times New Roman" w:hAnsi="Times New Roman" w:cs="Times New Roman"/>
          <w:sz w:val="24"/>
          <w:szCs w:val="24"/>
        </w:rPr>
        <w:t>Comm</w:t>
      </w:r>
      <w:r w:rsidR="00EA7EFC">
        <w:rPr>
          <w:rFonts w:ascii="Times New Roman" w:hAnsi="Times New Roman" w:cs="Times New Roman"/>
          <w:sz w:val="24"/>
          <w:szCs w:val="24"/>
        </w:rPr>
        <w:t xml:space="preserve">e la banque Molson leur avait avancé les fonds, l’institution financière constituait son unique clientèle, explique M. </w:t>
      </w:r>
      <w:proofErr w:type="spellStart"/>
      <w:r w:rsidR="00EA7EFC">
        <w:rPr>
          <w:rFonts w:ascii="Times New Roman" w:hAnsi="Times New Roman" w:cs="Times New Roman"/>
          <w:sz w:val="24"/>
          <w:szCs w:val="24"/>
        </w:rPr>
        <w:t>Payan</w:t>
      </w:r>
      <w:proofErr w:type="spellEnd"/>
      <w:r w:rsidR="00EA7EFC">
        <w:rPr>
          <w:rFonts w:ascii="Times New Roman" w:hAnsi="Times New Roman" w:cs="Times New Roman"/>
          <w:sz w:val="24"/>
          <w:szCs w:val="24"/>
        </w:rPr>
        <w:t>, en ce sens que la banque recevait tous ses cuirs et qu’après les avoir estimés et portés au crédit des fabricants, elle se chargeait elle-même d’en effectuer la vente</w:t>
      </w:r>
      <w:r w:rsidR="00EA7EFC">
        <w:rPr>
          <w:rStyle w:val="Appelnotedebasdep"/>
          <w:rFonts w:ascii="Times New Roman" w:hAnsi="Times New Roman" w:cs="Times New Roman"/>
          <w:sz w:val="24"/>
          <w:szCs w:val="24"/>
        </w:rPr>
        <w:footnoteReference w:id="1"/>
      </w:r>
      <w:r w:rsidR="00EA7EFC">
        <w:rPr>
          <w:rFonts w:ascii="Times New Roman" w:hAnsi="Times New Roman" w:cs="Times New Roman"/>
          <w:sz w:val="24"/>
          <w:szCs w:val="24"/>
        </w:rPr>
        <w:t xml:space="preserve">. </w:t>
      </w:r>
    </w:p>
    <w:p w:rsidR="001E587E" w:rsidRDefault="001E587E" w:rsidP="005D7C78">
      <w:pPr>
        <w:ind w:firstLine="708"/>
        <w:jc w:val="both"/>
        <w:rPr>
          <w:rFonts w:ascii="Times New Roman" w:hAnsi="Times New Roman" w:cs="Times New Roman"/>
          <w:sz w:val="24"/>
          <w:szCs w:val="24"/>
        </w:rPr>
      </w:pPr>
    </w:p>
    <w:p w:rsidR="00C778F1" w:rsidRDefault="001E587E" w:rsidP="005D7C78">
      <w:pPr>
        <w:ind w:firstLine="708"/>
        <w:jc w:val="both"/>
        <w:rPr>
          <w:rFonts w:ascii="Times New Roman" w:hAnsi="Times New Roman" w:cs="Times New Roman"/>
          <w:sz w:val="24"/>
          <w:szCs w:val="24"/>
        </w:rPr>
      </w:pPr>
      <w:r>
        <w:rPr>
          <w:rFonts w:ascii="Times New Roman" w:hAnsi="Times New Roman" w:cs="Times New Roman"/>
          <w:sz w:val="24"/>
          <w:szCs w:val="24"/>
          <w:lang w:eastAsia="fr-CA"/>
        </w:rPr>
        <w:t>De plus, l</w:t>
      </w:r>
      <w:r w:rsidR="006D1128">
        <w:rPr>
          <w:rFonts w:ascii="Times New Roman" w:hAnsi="Times New Roman" w:cs="Times New Roman"/>
          <w:sz w:val="24"/>
          <w:szCs w:val="24"/>
          <w:lang w:eastAsia="fr-CA"/>
        </w:rPr>
        <w:t>eurs débuts sont difficiles car ils subissent des pertes dues à la faillite de quelques-uns</w:t>
      </w:r>
      <w:r w:rsidR="006D1128">
        <w:rPr>
          <w:rFonts w:ascii="Times New Roman" w:hAnsi="Times New Roman" w:cs="Times New Roman"/>
          <w:sz w:val="24"/>
          <w:szCs w:val="24"/>
        </w:rPr>
        <w:t xml:space="preserve"> de leurs gros clients et leur capital en subit les conséquences. Pourtant, en bons protestants, ils ont adopté la devise « L’honnêteté est la meilleure enseigne ». </w:t>
      </w:r>
      <w:proofErr w:type="spellStart"/>
      <w:r w:rsidR="001D1B13">
        <w:rPr>
          <w:rFonts w:ascii="Times New Roman" w:hAnsi="Times New Roman" w:cs="Times New Roman"/>
          <w:sz w:val="24"/>
          <w:szCs w:val="24"/>
        </w:rPr>
        <w:t>Silas</w:t>
      </w:r>
      <w:proofErr w:type="spellEnd"/>
      <w:r w:rsidR="001D1B13">
        <w:rPr>
          <w:rFonts w:ascii="Times New Roman" w:hAnsi="Times New Roman" w:cs="Times New Roman"/>
          <w:sz w:val="24"/>
          <w:szCs w:val="24"/>
        </w:rPr>
        <w:t xml:space="preserve"> s’</w:t>
      </w:r>
      <w:r w:rsidR="008E4DE4">
        <w:rPr>
          <w:rFonts w:ascii="Times New Roman" w:hAnsi="Times New Roman" w:cs="Times New Roman"/>
          <w:sz w:val="24"/>
          <w:szCs w:val="24"/>
        </w:rPr>
        <w:t xml:space="preserve">occupe </w:t>
      </w:r>
      <w:r w:rsidR="001D1B13">
        <w:rPr>
          <w:rFonts w:ascii="Times New Roman" w:hAnsi="Times New Roman" w:cs="Times New Roman"/>
          <w:sz w:val="24"/>
          <w:szCs w:val="24"/>
        </w:rPr>
        <w:t>de la gestion, de l’achat et de la vente des produits</w:t>
      </w:r>
      <w:r w:rsidR="008E4DE4">
        <w:rPr>
          <w:rFonts w:ascii="Times New Roman" w:hAnsi="Times New Roman" w:cs="Times New Roman"/>
          <w:sz w:val="24"/>
          <w:szCs w:val="24"/>
        </w:rPr>
        <w:t>,</w:t>
      </w:r>
      <w:r w:rsidR="001D1B13">
        <w:rPr>
          <w:rFonts w:ascii="Times New Roman" w:hAnsi="Times New Roman" w:cs="Times New Roman"/>
          <w:sz w:val="24"/>
          <w:szCs w:val="24"/>
        </w:rPr>
        <w:t xml:space="preserve"> alors que P</w:t>
      </w:r>
      <w:r w:rsidR="00C778F1">
        <w:rPr>
          <w:rFonts w:ascii="Times New Roman" w:hAnsi="Times New Roman" w:cs="Times New Roman"/>
          <w:sz w:val="24"/>
          <w:szCs w:val="24"/>
        </w:rPr>
        <w:t xml:space="preserve">aul voit à </w:t>
      </w:r>
      <w:r w:rsidR="00F6763E">
        <w:rPr>
          <w:rFonts w:ascii="Times New Roman" w:hAnsi="Times New Roman" w:cs="Times New Roman"/>
          <w:sz w:val="24"/>
          <w:szCs w:val="24"/>
        </w:rPr>
        <w:t xml:space="preserve">la qualité de </w:t>
      </w:r>
      <w:r w:rsidR="00C778F1">
        <w:rPr>
          <w:rFonts w:ascii="Times New Roman" w:hAnsi="Times New Roman" w:cs="Times New Roman"/>
          <w:sz w:val="24"/>
          <w:szCs w:val="24"/>
        </w:rPr>
        <w:t xml:space="preserve">leur fabrication. </w:t>
      </w:r>
    </w:p>
    <w:p w:rsidR="006D1128" w:rsidRDefault="006D1128" w:rsidP="005D7C78">
      <w:pPr>
        <w:jc w:val="both"/>
        <w:rPr>
          <w:rFonts w:ascii="Times New Roman" w:hAnsi="Times New Roman" w:cs="Times New Roman"/>
          <w:sz w:val="24"/>
          <w:szCs w:val="24"/>
        </w:rPr>
      </w:pPr>
    </w:p>
    <w:p w:rsidR="006D1128" w:rsidRDefault="006D1128" w:rsidP="005D7C78">
      <w:pPr>
        <w:jc w:val="both"/>
        <w:rPr>
          <w:rFonts w:ascii="Times New Roman" w:hAnsi="Times New Roman" w:cs="Times New Roman"/>
          <w:sz w:val="24"/>
          <w:szCs w:val="24"/>
          <w:lang w:eastAsia="fr-CA"/>
        </w:rPr>
      </w:pPr>
      <w:r>
        <w:rPr>
          <w:rFonts w:ascii="Times New Roman" w:hAnsi="Times New Roman" w:cs="Times New Roman"/>
          <w:sz w:val="24"/>
          <w:szCs w:val="24"/>
        </w:rPr>
        <w:tab/>
        <w:t>En 1876, avec l’obtention du premier prix à la Foire du centenaire à Philade</w:t>
      </w:r>
      <w:r w:rsidR="0086513E">
        <w:rPr>
          <w:rFonts w:ascii="Times New Roman" w:hAnsi="Times New Roman" w:cs="Times New Roman"/>
          <w:sz w:val="24"/>
          <w:szCs w:val="24"/>
        </w:rPr>
        <w:t>lphie, leur commerce acquiert une certaine notoriété</w:t>
      </w:r>
      <w:r>
        <w:rPr>
          <w:rFonts w:ascii="Times New Roman" w:hAnsi="Times New Roman" w:cs="Times New Roman"/>
          <w:sz w:val="24"/>
          <w:szCs w:val="24"/>
        </w:rPr>
        <w:t>. Par chance leurs bâtiments seront épargnés</w:t>
      </w:r>
      <w:r w:rsidR="00C778F1">
        <w:rPr>
          <w:rFonts w:ascii="Times New Roman" w:hAnsi="Times New Roman" w:cs="Times New Roman"/>
          <w:sz w:val="24"/>
          <w:szCs w:val="24"/>
        </w:rPr>
        <w:t xml:space="preserve"> dans le grand incendie de cette même année </w:t>
      </w:r>
      <w:r>
        <w:rPr>
          <w:rFonts w:ascii="Times New Roman" w:hAnsi="Times New Roman" w:cs="Times New Roman"/>
          <w:sz w:val="24"/>
          <w:szCs w:val="24"/>
        </w:rPr>
        <w:t xml:space="preserve">(et ultérieurement </w:t>
      </w:r>
      <w:r w:rsidR="006F6207">
        <w:rPr>
          <w:rFonts w:ascii="Times New Roman" w:hAnsi="Times New Roman" w:cs="Times New Roman"/>
          <w:sz w:val="24"/>
          <w:szCs w:val="24"/>
        </w:rPr>
        <w:t xml:space="preserve">dans </w:t>
      </w:r>
      <w:r>
        <w:rPr>
          <w:rFonts w:ascii="Times New Roman" w:hAnsi="Times New Roman" w:cs="Times New Roman"/>
          <w:sz w:val="24"/>
          <w:szCs w:val="24"/>
        </w:rPr>
        <w:t xml:space="preserve">celui de 1903). </w:t>
      </w:r>
      <w:r w:rsidR="0086513E">
        <w:rPr>
          <w:rFonts w:ascii="Times New Roman" w:hAnsi="Times New Roman" w:cs="Times New Roman"/>
          <w:sz w:val="24"/>
          <w:szCs w:val="24"/>
        </w:rPr>
        <w:t xml:space="preserve">Cette même année, </w:t>
      </w:r>
      <w:r w:rsidR="006F6207">
        <w:rPr>
          <w:rFonts w:ascii="Times New Roman" w:hAnsi="Times New Roman" w:cs="Times New Roman"/>
          <w:sz w:val="24"/>
          <w:szCs w:val="24"/>
        </w:rPr>
        <w:t xml:space="preserve">ils fabriquent </w:t>
      </w:r>
      <w:r w:rsidR="0086513E">
        <w:rPr>
          <w:rFonts w:ascii="Times New Roman" w:hAnsi="Times New Roman" w:cs="Times New Roman"/>
          <w:sz w:val="24"/>
          <w:szCs w:val="24"/>
        </w:rPr>
        <w:t xml:space="preserve">déjà </w:t>
      </w:r>
      <w:r w:rsidR="006F6207">
        <w:rPr>
          <w:rFonts w:ascii="Times New Roman" w:hAnsi="Times New Roman" w:cs="Times New Roman"/>
          <w:sz w:val="24"/>
          <w:szCs w:val="24"/>
        </w:rPr>
        <w:t>des contrefort</w:t>
      </w:r>
      <w:r w:rsidR="009B3B5A">
        <w:rPr>
          <w:rFonts w:ascii="Times New Roman" w:hAnsi="Times New Roman" w:cs="Times New Roman"/>
          <w:sz w:val="24"/>
          <w:szCs w:val="24"/>
        </w:rPr>
        <w:t xml:space="preserve">s qui combinent cuir et textile, </w:t>
      </w:r>
      <w:r w:rsidR="009B3B5A">
        <w:rPr>
          <w:rFonts w:ascii="Times New Roman" w:hAnsi="Times New Roman" w:cs="Times New Roman"/>
          <w:sz w:val="24"/>
          <w:szCs w:val="24"/>
        </w:rPr>
        <w:lastRenderedPageBreak/>
        <w:t xml:space="preserve">ce qui devint la norme dans l’industrie. </w:t>
      </w:r>
      <w:r w:rsidRPr="009165BD">
        <w:rPr>
          <w:rFonts w:ascii="Times New Roman" w:hAnsi="Times New Roman" w:cs="Times New Roman"/>
          <w:sz w:val="24"/>
          <w:szCs w:val="24"/>
        </w:rPr>
        <w:t>En 1</w:t>
      </w:r>
      <w:r>
        <w:rPr>
          <w:rFonts w:ascii="Times New Roman" w:hAnsi="Times New Roman" w:cs="Times New Roman"/>
          <w:sz w:val="24"/>
          <w:szCs w:val="24"/>
        </w:rPr>
        <w:t>879, ils a</w:t>
      </w:r>
      <w:r w:rsidR="0086513E">
        <w:rPr>
          <w:rFonts w:ascii="Times New Roman" w:hAnsi="Times New Roman" w:cs="Times New Roman"/>
          <w:sz w:val="24"/>
          <w:szCs w:val="24"/>
        </w:rPr>
        <w:t>chètent la tannerie rivale de Victor</w:t>
      </w:r>
      <w:r>
        <w:rPr>
          <w:rFonts w:ascii="Times New Roman" w:hAnsi="Times New Roman" w:cs="Times New Roman"/>
          <w:sz w:val="24"/>
          <w:szCs w:val="24"/>
        </w:rPr>
        <w:t xml:space="preserve"> Côté. En 1882, ils doublent la grandeur des bâtiments et triplent la capacité de leurs installations. </w:t>
      </w:r>
      <w:r w:rsidR="00F6763E">
        <w:rPr>
          <w:rFonts w:ascii="Times New Roman" w:hAnsi="Times New Roman" w:cs="Times New Roman"/>
          <w:sz w:val="24"/>
          <w:szCs w:val="24"/>
        </w:rPr>
        <w:t>Dans le</w:t>
      </w:r>
      <w:r w:rsidR="00D74B2A">
        <w:rPr>
          <w:rFonts w:ascii="Times New Roman" w:hAnsi="Times New Roman" w:cs="Times New Roman"/>
          <w:sz w:val="24"/>
          <w:szCs w:val="24"/>
        </w:rPr>
        <w:t>s premières années, ils acquièrent</w:t>
      </w:r>
      <w:r w:rsidR="00F6763E">
        <w:rPr>
          <w:rFonts w:ascii="Times New Roman" w:hAnsi="Times New Roman" w:cs="Times New Roman"/>
          <w:sz w:val="24"/>
          <w:szCs w:val="24"/>
        </w:rPr>
        <w:t xml:space="preserve"> des peaux brutes des cultivateurs mais se rendent vite compte qu’ils g</w:t>
      </w:r>
      <w:r w:rsidR="00047BF0">
        <w:rPr>
          <w:rFonts w:ascii="Times New Roman" w:hAnsi="Times New Roman" w:cs="Times New Roman"/>
          <w:sz w:val="24"/>
          <w:szCs w:val="24"/>
        </w:rPr>
        <w:t>agnen</w:t>
      </w:r>
      <w:r w:rsidR="006F6207">
        <w:rPr>
          <w:rFonts w:ascii="Times New Roman" w:hAnsi="Times New Roman" w:cs="Times New Roman"/>
          <w:sz w:val="24"/>
          <w:szCs w:val="24"/>
        </w:rPr>
        <w:t>t à acheter des peaux davantage trav</w:t>
      </w:r>
      <w:r w:rsidR="00D74B2A">
        <w:rPr>
          <w:rFonts w:ascii="Times New Roman" w:hAnsi="Times New Roman" w:cs="Times New Roman"/>
          <w:sz w:val="24"/>
          <w:szCs w:val="24"/>
        </w:rPr>
        <w:t>a</w:t>
      </w:r>
      <w:r w:rsidR="006F6207">
        <w:rPr>
          <w:rFonts w:ascii="Times New Roman" w:hAnsi="Times New Roman" w:cs="Times New Roman"/>
          <w:sz w:val="24"/>
          <w:szCs w:val="24"/>
        </w:rPr>
        <w:t>illées</w:t>
      </w:r>
      <w:r w:rsidR="00047BF0">
        <w:rPr>
          <w:rFonts w:ascii="Times New Roman" w:hAnsi="Times New Roman" w:cs="Times New Roman"/>
          <w:sz w:val="24"/>
          <w:szCs w:val="24"/>
        </w:rPr>
        <w:t xml:space="preserve">. </w:t>
      </w:r>
      <w:r>
        <w:rPr>
          <w:rFonts w:ascii="Times New Roman" w:hAnsi="Times New Roman" w:cs="Times New Roman"/>
          <w:sz w:val="24"/>
          <w:szCs w:val="24"/>
        </w:rPr>
        <w:t xml:space="preserve">Ils </w:t>
      </w:r>
      <w:r w:rsidR="00047BF0">
        <w:rPr>
          <w:rFonts w:ascii="Times New Roman" w:hAnsi="Times New Roman" w:cs="Times New Roman"/>
          <w:sz w:val="24"/>
          <w:szCs w:val="24"/>
        </w:rPr>
        <w:t xml:space="preserve">en préparent </w:t>
      </w:r>
      <w:r>
        <w:rPr>
          <w:rFonts w:ascii="Times New Roman" w:hAnsi="Times New Roman" w:cs="Times New Roman"/>
          <w:sz w:val="24"/>
          <w:szCs w:val="24"/>
        </w:rPr>
        <w:t xml:space="preserve">de </w:t>
      </w:r>
      <w:r w:rsidR="00047BF0">
        <w:rPr>
          <w:rFonts w:ascii="Times New Roman" w:hAnsi="Times New Roman" w:cs="Times New Roman"/>
          <w:sz w:val="24"/>
          <w:szCs w:val="24"/>
        </w:rPr>
        <w:t xml:space="preserve">toutes sortes, particulièrement en les tannant au chrome </w:t>
      </w:r>
      <w:r>
        <w:rPr>
          <w:rFonts w:ascii="Times New Roman" w:hAnsi="Times New Roman" w:cs="Times New Roman"/>
          <w:sz w:val="24"/>
          <w:szCs w:val="24"/>
        </w:rPr>
        <w:t>(</w:t>
      </w:r>
      <w:r w:rsidR="00C778F1">
        <w:rPr>
          <w:rFonts w:ascii="Times New Roman" w:hAnsi="Times New Roman" w:cs="Times New Roman"/>
          <w:sz w:val="24"/>
          <w:szCs w:val="24"/>
        </w:rPr>
        <w:t>pr</w:t>
      </w:r>
      <w:r w:rsidR="00047BF0">
        <w:rPr>
          <w:rFonts w:ascii="Times New Roman" w:hAnsi="Times New Roman" w:cs="Times New Roman"/>
          <w:sz w:val="24"/>
          <w:szCs w:val="24"/>
        </w:rPr>
        <w:t>océdé qui date de</w:t>
      </w:r>
      <w:r w:rsidR="00C778F1">
        <w:rPr>
          <w:rFonts w:ascii="Times New Roman" w:hAnsi="Times New Roman" w:cs="Times New Roman"/>
          <w:sz w:val="24"/>
          <w:szCs w:val="24"/>
        </w:rPr>
        <w:t xml:space="preserve"> </w:t>
      </w:r>
      <w:r>
        <w:rPr>
          <w:rFonts w:ascii="Times New Roman" w:hAnsi="Times New Roman" w:cs="Times New Roman"/>
          <w:sz w:val="24"/>
          <w:szCs w:val="24"/>
        </w:rPr>
        <w:t>1858)</w:t>
      </w:r>
      <w:r w:rsidRPr="009224F9">
        <w:rPr>
          <w:rFonts w:ascii="Times New Roman" w:hAnsi="Times New Roman" w:cs="Times New Roman"/>
          <w:sz w:val="24"/>
          <w:szCs w:val="24"/>
        </w:rPr>
        <w:t xml:space="preserve"> pour faire du cuir</w:t>
      </w:r>
      <w:r w:rsidR="00D74B2A">
        <w:rPr>
          <w:rFonts w:ascii="Times New Roman" w:hAnsi="Times New Roman" w:cs="Times New Roman"/>
          <w:sz w:val="24"/>
          <w:szCs w:val="24"/>
        </w:rPr>
        <w:t xml:space="preserve"> à empeigne ainsi que</w:t>
      </w:r>
      <w:r>
        <w:rPr>
          <w:rFonts w:ascii="Times New Roman" w:hAnsi="Times New Roman" w:cs="Times New Roman"/>
          <w:sz w:val="24"/>
          <w:szCs w:val="24"/>
        </w:rPr>
        <w:t xml:space="preserve"> des renforts, contreforts et fausses semelles pour les chaussures. Ils offrent aussi du chamois, de la croûte de cuir (partie inférieure de la peau) qui permet de faire du suède, tout ce qu’il faut </w:t>
      </w:r>
      <w:r w:rsidR="00C778F1">
        <w:rPr>
          <w:rFonts w:ascii="Times New Roman" w:hAnsi="Times New Roman" w:cs="Times New Roman"/>
          <w:sz w:val="24"/>
          <w:szCs w:val="24"/>
        </w:rPr>
        <w:t xml:space="preserve">par ailleurs </w:t>
      </w:r>
      <w:r>
        <w:rPr>
          <w:rFonts w:ascii="Times New Roman" w:hAnsi="Times New Roman" w:cs="Times New Roman"/>
          <w:sz w:val="24"/>
          <w:szCs w:val="24"/>
        </w:rPr>
        <w:t>pour fai</w:t>
      </w:r>
      <w:r w:rsidR="00C778F1">
        <w:rPr>
          <w:rFonts w:ascii="Times New Roman" w:hAnsi="Times New Roman" w:cs="Times New Roman"/>
          <w:sz w:val="24"/>
          <w:szCs w:val="24"/>
        </w:rPr>
        <w:t xml:space="preserve">re des chaussures y compris </w:t>
      </w:r>
      <w:r>
        <w:rPr>
          <w:rFonts w:ascii="Times New Roman" w:hAnsi="Times New Roman" w:cs="Times New Roman"/>
          <w:sz w:val="24"/>
          <w:szCs w:val="24"/>
        </w:rPr>
        <w:t>des produits pour le traitement du cuir par les corroyeurs</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sz w:val="24"/>
          <w:szCs w:val="24"/>
          <w:lang w:eastAsia="fr-CA"/>
        </w:rPr>
        <w:t xml:space="preserve"> </w:t>
      </w:r>
    </w:p>
    <w:p w:rsidR="006D1128" w:rsidRDefault="006D1128" w:rsidP="005D7C78">
      <w:pPr>
        <w:jc w:val="both"/>
        <w:rPr>
          <w:rFonts w:ascii="Times New Roman" w:hAnsi="Times New Roman" w:cs="Times New Roman"/>
          <w:sz w:val="24"/>
          <w:szCs w:val="24"/>
          <w:lang w:eastAsia="fr-CA"/>
        </w:rPr>
      </w:pPr>
    </w:p>
    <w:p w:rsidR="001E587E" w:rsidRDefault="006D1128" w:rsidP="005D7C78">
      <w:pPr>
        <w:ind w:firstLine="708"/>
        <w:jc w:val="both"/>
        <w:rPr>
          <w:rFonts w:ascii="Times New Roman" w:hAnsi="Times New Roman" w:cs="Times New Roman"/>
          <w:sz w:val="24"/>
          <w:szCs w:val="24"/>
          <w:lang w:eastAsia="fr-CA"/>
        </w:rPr>
      </w:pPr>
      <w:r w:rsidRPr="009D3CE4">
        <w:rPr>
          <w:rFonts w:ascii="Times New Roman" w:hAnsi="Times New Roman" w:cs="Times New Roman"/>
          <w:sz w:val="24"/>
          <w:szCs w:val="24"/>
          <w:lang w:eastAsia="fr-CA"/>
        </w:rPr>
        <w:t xml:space="preserve">Au </w:t>
      </w:r>
      <w:r>
        <w:rPr>
          <w:rFonts w:ascii="Times New Roman" w:hAnsi="Times New Roman" w:cs="Times New Roman"/>
          <w:sz w:val="24"/>
          <w:szCs w:val="24"/>
          <w:lang w:eastAsia="fr-CA"/>
        </w:rPr>
        <w:t>commencement, ils employaient une quinzaine d’ouvriers, déjà 120 en 1886,</w:t>
      </w:r>
      <w:r w:rsidRPr="009D3CE4">
        <w:rPr>
          <w:rFonts w:ascii="Times New Roman" w:hAnsi="Times New Roman" w:cs="Times New Roman"/>
          <w:sz w:val="24"/>
          <w:szCs w:val="24"/>
          <w:lang w:eastAsia="fr-CA"/>
        </w:rPr>
        <w:t xml:space="preserve"> </w:t>
      </w:r>
      <w:r>
        <w:rPr>
          <w:rFonts w:ascii="Times New Roman" w:hAnsi="Times New Roman" w:cs="Times New Roman"/>
          <w:sz w:val="24"/>
          <w:szCs w:val="24"/>
          <w:lang w:eastAsia="fr-CA"/>
        </w:rPr>
        <w:t xml:space="preserve">150 en 1910, </w:t>
      </w:r>
      <w:r w:rsidR="00D74B2A">
        <w:rPr>
          <w:rFonts w:ascii="Times New Roman" w:hAnsi="Times New Roman" w:cs="Times New Roman"/>
          <w:sz w:val="24"/>
          <w:szCs w:val="24"/>
          <w:lang w:eastAsia="fr-CA"/>
        </w:rPr>
        <w:t xml:space="preserve">et par la suite, </w:t>
      </w:r>
      <w:r w:rsidRPr="009D3CE4">
        <w:rPr>
          <w:rFonts w:ascii="Times New Roman" w:hAnsi="Times New Roman" w:cs="Times New Roman"/>
          <w:sz w:val="24"/>
          <w:szCs w:val="24"/>
          <w:lang w:eastAsia="fr-CA"/>
        </w:rPr>
        <w:t>plus</w:t>
      </w:r>
      <w:r w:rsidR="00047BF0">
        <w:rPr>
          <w:rFonts w:ascii="Times New Roman" w:hAnsi="Times New Roman" w:cs="Times New Roman"/>
          <w:sz w:val="24"/>
          <w:szCs w:val="24"/>
          <w:lang w:eastAsia="fr-CA"/>
        </w:rPr>
        <w:t xml:space="preserve"> de 250</w:t>
      </w:r>
      <w:r w:rsidRPr="009D3CE4">
        <w:rPr>
          <w:rFonts w:ascii="Times New Roman" w:hAnsi="Times New Roman" w:cs="Times New Roman"/>
          <w:sz w:val="24"/>
          <w:szCs w:val="24"/>
          <w:lang w:eastAsia="fr-CA"/>
        </w:rPr>
        <w:t>, livrant des</w:t>
      </w:r>
      <w:r w:rsidR="00DA1D66">
        <w:rPr>
          <w:rFonts w:ascii="Times New Roman" w:hAnsi="Times New Roman" w:cs="Times New Roman"/>
          <w:sz w:val="24"/>
          <w:szCs w:val="24"/>
          <w:lang w:eastAsia="fr-CA"/>
        </w:rPr>
        <w:t xml:space="preserve"> quantités de cuir au Québec, </w:t>
      </w:r>
      <w:r w:rsidRPr="009D3CE4">
        <w:rPr>
          <w:rFonts w:ascii="Times New Roman" w:hAnsi="Times New Roman" w:cs="Times New Roman"/>
          <w:sz w:val="24"/>
          <w:szCs w:val="24"/>
          <w:lang w:eastAsia="fr-CA"/>
        </w:rPr>
        <w:t xml:space="preserve">en Ontario et </w:t>
      </w:r>
      <w:r w:rsidR="00767225">
        <w:rPr>
          <w:rFonts w:ascii="Times New Roman" w:hAnsi="Times New Roman" w:cs="Times New Roman"/>
          <w:sz w:val="24"/>
          <w:szCs w:val="24"/>
          <w:lang w:eastAsia="fr-CA"/>
        </w:rPr>
        <w:t xml:space="preserve">même </w:t>
      </w:r>
      <w:r w:rsidR="00A261CC">
        <w:rPr>
          <w:rFonts w:ascii="Times New Roman" w:hAnsi="Times New Roman" w:cs="Times New Roman"/>
          <w:sz w:val="24"/>
          <w:szCs w:val="24"/>
          <w:lang w:eastAsia="fr-CA"/>
        </w:rPr>
        <w:t xml:space="preserve">en en </w:t>
      </w:r>
      <w:r w:rsidRPr="009D3CE4">
        <w:rPr>
          <w:rFonts w:ascii="Times New Roman" w:hAnsi="Times New Roman" w:cs="Times New Roman"/>
          <w:sz w:val="24"/>
          <w:szCs w:val="24"/>
          <w:lang w:eastAsia="fr-CA"/>
        </w:rPr>
        <w:t xml:space="preserve">exportant en Angleterre. </w:t>
      </w:r>
      <w:r>
        <w:rPr>
          <w:rFonts w:ascii="Times New Roman" w:hAnsi="Times New Roman" w:cs="Times New Roman"/>
          <w:sz w:val="24"/>
          <w:szCs w:val="24"/>
          <w:lang w:eastAsia="fr-CA"/>
        </w:rPr>
        <w:t xml:space="preserve">C’est ce qui explique que Paul </w:t>
      </w:r>
      <w:proofErr w:type="spellStart"/>
      <w:r>
        <w:rPr>
          <w:rFonts w:ascii="Times New Roman" w:hAnsi="Times New Roman" w:cs="Times New Roman"/>
          <w:sz w:val="24"/>
          <w:szCs w:val="24"/>
          <w:lang w:eastAsia="fr-CA"/>
        </w:rPr>
        <w:t>Payan</w:t>
      </w:r>
      <w:proofErr w:type="spellEnd"/>
      <w:r>
        <w:rPr>
          <w:rFonts w:ascii="Times New Roman" w:hAnsi="Times New Roman" w:cs="Times New Roman"/>
          <w:sz w:val="24"/>
          <w:szCs w:val="24"/>
          <w:lang w:eastAsia="fr-CA"/>
        </w:rPr>
        <w:t xml:space="preserve"> fasse un voyage d’affaires en Europe en 1881, par exemple. </w:t>
      </w:r>
    </w:p>
    <w:p w:rsidR="001E587E" w:rsidRDefault="001E587E" w:rsidP="005D7C78">
      <w:pPr>
        <w:ind w:firstLine="708"/>
        <w:jc w:val="both"/>
        <w:rPr>
          <w:rFonts w:ascii="Times New Roman" w:hAnsi="Times New Roman" w:cs="Times New Roman"/>
          <w:sz w:val="24"/>
          <w:szCs w:val="24"/>
          <w:lang w:eastAsia="fr-CA"/>
        </w:rPr>
      </w:pPr>
    </w:p>
    <w:p w:rsidR="00123D03" w:rsidRDefault="006D1128" w:rsidP="005D7C78">
      <w:pPr>
        <w:ind w:firstLine="708"/>
        <w:jc w:val="both"/>
        <w:rPr>
          <w:rFonts w:ascii="Times New Roman" w:hAnsi="Times New Roman" w:cs="Times New Roman"/>
          <w:sz w:val="24"/>
          <w:szCs w:val="24"/>
        </w:rPr>
      </w:pPr>
      <w:r>
        <w:rPr>
          <w:rFonts w:ascii="Times New Roman" w:hAnsi="Times New Roman" w:cs="Times New Roman"/>
          <w:sz w:val="24"/>
          <w:szCs w:val="24"/>
        </w:rPr>
        <w:t>En 1887, la ville soutient l’établissement de la maroquinerie Moseley</w:t>
      </w:r>
      <w:r>
        <w:rPr>
          <w:rStyle w:val="Appelnotedebasdep"/>
          <w:rFonts w:ascii="Times New Roman" w:hAnsi="Times New Roman" w:cs="Times New Roman"/>
          <w:sz w:val="24"/>
          <w:szCs w:val="24"/>
        </w:rPr>
        <w:footnoteReference w:id="3"/>
      </w:r>
      <w:r w:rsidR="00123D03">
        <w:rPr>
          <w:rFonts w:ascii="Times New Roman" w:hAnsi="Times New Roman" w:cs="Times New Roman"/>
          <w:sz w:val="24"/>
          <w:szCs w:val="24"/>
        </w:rPr>
        <w:t xml:space="preserve"> </w:t>
      </w:r>
      <w:r w:rsidR="00620F24">
        <w:rPr>
          <w:rFonts w:ascii="Times New Roman" w:hAnsi="Times New Roman" w:cs="Times New Roman"/>
          <w:sz w:val="24"/>
          <w:szCs w:val="24"/>
        </w:rPr>
        <w:t xml:space="preserve">lui avançant quelque </w:t>
      </w:r>
      <w:r>
        <w:rPr>
          <w:rFonts w:ascii="Times New Roman" w:hAnsi="Times New Roman" w:cs="Times New Roman"/>
          <w:sz w:val="24"/>
          <w:szCs w:val="24"/>
        </w:rPr>
        <w:t>15 000$ pour faciliter</w:t>
      </w:r>
      <w:r w:rsidR="00123D03">
        <w:rPr>
          <w:rFonts w:ascii="Times New Roman" w:hAnsi="Times New Roman" w:cs="Times New Roman"/>
          <w:sz w:val="24"/>
          <w:szCs w:val="24"/>
        </w:rPr>
        <w:t xml:space="preserve"> son lancement. La maison est lancée</w:t>
      </w:r>
      <w:r w:rsidR="00D74B2A">
        <w:rPr>
          <w:rFonts w:ascii="Times New Roman" w:hAnsi="Times New Roman" w:cs="Times New Roman"/>
          <w:sz w:val="24"/>
          <w:szCs w:val="24"/>
        </w:rPr>
        <w:t xml:space="preserve"> au printemps</w:t>
      </w:r>
      <w:r w:rsidR="00123D03">
        <w:rPr>
          <w:rFonts w:ascii="Times New Roman" w:hAnsi="Times New Roman" w:cs="Times New Roman"/>
          <w:sz w:val="24"/>
          <w:szCs w:val="24"/>
        </w:rPr>
        <w:t xml:space="preserve"> 1888 et il y a partage des tâches entre les deux établissements. Duclos et </w:t>
      </w:r>
      <w:proofErr w:type="spellStart"/>
      <w:r w:rsidR="00123D03">
        <w:rPr>
          <w:rFonts w:ascii="Times New Roman" w:hAnsi="Times New Roman" w:cs="Times New Roman"/>
          <w:sz w:val="24"/>
          <w:szCs w:val="24"/>
        </w:rPr>
        <w:t>Payan</w:t>
      </w:r>
      <w:proofErr w:type="spellEnd"/>
      <w:r w:rsidR="00123D03">
        <w:rPr>
          <w:rFonts w:ascii="Times New Roman" w:hAnsi="Times New Roman" w:cs="Times New Roman"/>
          <w:sz w:val="24"/>
          <w:szCs w:val="24"/>
        </w:rPr>
        <w:t xml:space="preserve"> cont</w:t>
      </w:r>
      <w:r w:rsidR="00695FA5">
        <w:rPr>
          <w:rFonts w:ascii="Times New Roman" w:hAnsi="Times New Roman" w:cs="Times New Roman"/>
          <w:sz w:val="24"/>
          <w:szCs w:val="24"/>
        </w:rPr>
        <w:t>inuent le tannage du gros cuir à partir du tanin des écorces alors que la nouvelle tannerie prépare des cuirs fins en traitant au chrome des peaux de chèvres importées de l’Amérique du Sud, du Brésil surtout</w:t>
      </w:r>
      <w:r w:rsidR="00695FA5">
        <w:rPr>
          <w:rStyle w:val="Appelnotedebasdep"/>
          <w:rFonts w:ascii="Times New Roman" w:hAnsi="Times New Roman" w:cs="Times New Roman"/>
          <w:sz w:val="24"/>
          <w:szCs w:val="24"/>
        </w:rPr>
        <w:footnoteReference w:id="4"/>
      </w:r>
      <w:r w:rsidR="00695FA5">
        <w:rPr>
          <w:rFonts w:ascii="Times New Roman" w:hAnsi="Times New Roman" w:cs="Times New Roman"/>
          <w:sz w:val="24"/>
          <w:szCs w:val="24"/>
        </w:rPr>
        <w:t xml:space="preserve">. Cette tannerie sera malheureusement détruite par le feu le 4 août 1897 et ce sera la plus ancienne qui devra prendre la relève. </w:t>
      </w:r>
    </w:p>
    <w:p w:rsidR="006D1128" w:rsidRDefault="006D1128" w:rsidP="005D7C78">
      <w:pPr>
        <w:jc w:val="both"/>
        <w:rPr>
          <w:rFonts w:ascii="Times New Roman" w:hAnsi="Times New Roman" w:cs="Times New Roman"/>
          <w:sz w:val="24"/>
          <w:szCs w:val="24"/>
          <w:lang w:eastAsia="fr-CA"/>
        </w:rPr>
      </w:pPr>
    </w:p>
    <w:p w:rsidR="00F4001C" w:rsidRDefault="002E519A" w:rsidP="005D7C78">
      <w:pPr>
        <w:jc w:val="both"/>
        <w:rPr>
          <w:rFonts w:ascii="Times New Roman" w:hAnsi="Times New Roman" w:cs="Times New Roman"/>
          <w:sz w:val="24"/>
          <w:szCs w:val="24"/>
        </w:rPr>
      </w:pPr>
      <w:r>
        <w:rPr>
          <w:rFonts w:ascii="Times New Roman" w:hAnsi="Times New Roman" w:cs="Times New Roman"/>
          <w:sz w:val="24"/>
          <w:szCs w:val="24"/>
        </w:rPr>
        <w:tab/>
      </w:r>
      <w:r w:rsidR="00C11F36">
        <w:rPr>
          <w:rFonts w:ascii="Times New Roman" w:hAnsi="Times New Roman" w:cs="Times New Roman"/>
          <w:sz w:val="24"/>
          <w:szCs w:val="24"/>
        </w:rPr>
        <w:t xml:space="preserve">Duclos et </w:t>
      </w:r>
      <w:proofErr w:type="spellStart"/>
      <w:r w:rsidR="00C11F36">
        <w:rPr>
          <w:rFonts w:ascii="Times New Roman" w:hAnsi="Times New Roman" w:cs="Times New Roman"/>
          <w:sz w:val="24"/>
          <w:szCs w:val="24"/>
        </w:rPr>
        <w:t>Payan</w:t>
      </w:r>
      <w:proofErr w:type="spellEnd"/>
      <w:r w:rsidR="00C11F36">
        <w:rPr>
          <w:rFonts w:ascii="Times New Roman" w:hAnsi="Times New Roman" w:cs="Times New Roman"/>
          <w:sz w:val="24"/>
          <w:szCs w:val="24"/>
        </w:rPr>
        <w:t xml:space="preserve"> </w:t>
      </w:r>
      <w:r>
        <w:rPr>
          <w:rFonts w:ascii="Times New Roman" w:hAnsi="Times New Roman" w:cs="Times New Roman"/>
          <w:sz w:val="24"/>
          <w:szCs w:val="24"/>
        </w:rPr>
        <w:t xml:space="preserve">s’est toujours piquée d’être à la fine pointe de l’industrie et </w:t>
      </w:r>
      <w:r w:rsidR="00DA1D66">
        <w:rPr>
          <w:rFonts w:ascii="Times New Roman" w:hAnsi="Times New Roman" w:cs="Times New Roman"/>
          <w:sz w:val="24"/>
          <w:szCs w:val="24"/>
        </w:rPr>
        <w:t xml:space="preserve">elle a </w:t>
      </w:r>
      <w:r>
        <w:rPr>
          <w:rFonts w:ascii="Times New Roman" w:hAnsi="Times New Roman" w:cs="Times New Roman"/>
          <w:sz w:val="24"/>
          <w:szCs w:val="24"/>
        </w:rPr>
        <w:t xml:space="preserve">vu à ajouter de multiples bâtiments à ses installations </w:t>
      </w:r>
      <w:r w:rsidR="00DA1D66">
        <w:rPr>
          <w:rFonts w:ascii="Times New Roman" w:hAnsi="Times New Roman" w:cs="Times New Roman"/>
          <w:sz w:val="24"/>
          <w:szCs w:val="24"/>
        </w:rPr>
        <w:t xml:space="preserve">premières </w:t>
      </w:r>
      <w:r>
        <w:rPr>
          <w:rFonts w:ascii="Times New Roman" w:hAnsi="Times New Roman" w:cs="Times New Roman"/>
          <w:sz w:val="24"/>
          <w:szCs w:val="24"/>
        </w:rPr>
        <w:t xml:space="preserve">afin de mieux répondre aux besoins. </w:t>
      </w:r>
      <w:r w:rsidR="00F4001C">
        <w:rPr>
          <w:rFonts w:ascii="Times New Roman" w:hAnsi="Times New Roman" w:cs="Times New Roman"/>
          <w:sz w:val="24"/>
          <w:szCs w:val="24"/>
        </w:rPr>
        <w:t xml:space="preserve">Les peaux subissent leur premier traitement à l’extérieur dans des fosses aménagées à cet effet avant de passer à l’étape de raffinement à l’intérieur. </w:t>
      </w:r>
      <w:r w:rsidR="00C11F36">
        <w:rPr>
          <w:rFonts w:ascii="Times New Roman" w:hAnsi="Times New Roman" w:cs="Times New Roman"/>
          <w:sz w:val="24"/>
          <w:szCs w:val="24"/>
        </w:rPr>
        <w:t>En 1916, on ajoutera à ces édifices</w:t>
      </w:r>
      <w:r w:rsidR="006A6A88">
        <w:rPr>
          <w:rFonts w:ascii="Times New Roman" w:hAnsi="Times New Roman" w:cs="Times New Roman"/>
          <w:sz w:val="24"/>
          <w:szCs w:val="24"/>
        </w:rPr>
        <w:t xml:space="preserve"> un bâtiment spécialement consacré à la product</w:t>
      </w:r>
      <w:r w:rsidR="00C3236C">
        <w:rPr>
          <w:rFonts w:ascii="Times New Roman" w:hAnsi="Times New Roman" w:cs="Times New Roman"/>
          <w:sz w:val="24"/>
          <w:szCs w:val="24"/>
        </w:rPr>
        <w:t xml:space="preserve">ion de contreforts </w:t>
      </w:r>
      <w:r w:rsidR="00D05E5E">
        <w:rPr>
          <w:rFonts w:ascii="Times New Roman" w:hAnsi="Times New Roman" w:cs="Times New Roman"/>
          <w:sz w:val="24"/>
          <w:szCs w:val="24"/>
        </w:rPr>
        <w:t xml:space="preserve">dont le nombre dépassera </w:t>
      </w:r>
      <w:r w:rsidR="006A6A88">
        <w:rPr>
          <w:rFonts w:ascii="Times New Roman" w:hAnsi="Times New Roman" w:cs="Times New Roman"/>
          <w:sz w:val="24"/>
          <w:szCs w:val="24"/>
        </w:rPr>
        <w:t xml:space="preserve">la centaine par jour en 1945. </w:t>
      </w:r>
    </w:p>
    <w:p w:rsidR="002A7D1B" w:rsidRDefault="002A7D1B" w:rsidP="005D7C78">
      <w:pPr>
        <w:jc w:val="both"/>
        <w:rPr>
          <w:rFonts w:ascii="Times New Roman" w:hAnsi="Times New Roman" w:cs="Times New Roman"/>
          <w:sz w:val="24"/>
          <w:szCs w:val="24"/>
        </w:rPr>
      </w:pPr>
    </w:p>
    <w:p w:rsidR="00262544" w:rsidRDefault="00262544" w:rsidP="005D7C78">
      <w:pPr>
        <w:jc w:val="both"/>
        <w:rPr>
          <w:rFonts w:ascii="Times New Roman" w:hAnsi="Times New Roman" w:cs="Times New Roman"/>
          <w:sz w:val="24"/>
          <w:szCs w:val="24"/>
        </w:rPr>
      </w:pPr>
      <w:r>
        <w:rPr>
          <w:rFonts w:ascii="Times New Roman" w:hAnsi="Times New Roman" w:cs="Times New Roman"/>
          <w:sz w:val="24"/>
          <w:szCs w:val="24"/>
          <w:lang w:eastAsia="fr-CA"/>
        </w:rPr>
        <w:tab/>
        <w:t xml:space="preserve">Au décès de </w:t>
      </w:r>
      <w:proofErr w:type="spellStart"/>
      <w:r w:rsidR="00C3236C">
        <w:rPr>
          <w:rFonts w:ascii="Times New Roman" w:hAnsi="Times New Roman" w:cs="Times New Roman"/>
          <w:sz w:val="24"/>
          <w:szCs w:val="24"/>
          <w:lang w:eastAsia="fr-CA"/>
        </w:rPr>
        <w:t>Sila</w:t>
      </w:r>
      <w:r>
        <w:rPr>
          <w:rFonts w:ascii="Times New Roman" w:hAnsi="Times New Roman" w:cs="Times New Roman"/>
          <w:sz w:val="24"/>
          <w:szCs w:val="24"/>
          <w:lang w:eastAsia="fr-CA"/>
        </w:rPr>
        <w:t>s</w:t>
      </w:r>
      <w:proofErr w:type="spellEnd"/>
      <w:r>
        <w:rPr>
          <w:rFonts w:ascii="Times New Roman" w:hAnsi="Times New Roman" w:cs="Times New Roman"/>
          <w:sz w:val="24"/>
          <w:szCs w:val="24"/>
          <w:lang w:eastAsia="fr-CA"/>
        </w:rPr>
        <w:t xml:space="preserve"> Duclos en 1925,</w:t>
      </w:r>
      <w:r>
        <w:rPr>
          <w:rFonts w:ascii="Times New Roman" w:hAnsi="Times New Roman" w:cs="Times New Roman"/>
          <w:sz w:val="24"/>
          <w:szCs w:val="24"/>
        </w:rPr>
        <w:t xml:space="preserve"> </w:t>
      </w:r>
      <w:r w:rsidRPr="0079568A">
        <w:rPr>
          <w:rFonts w:ascii="Times New Roman" w:hAnsi="Times New Roman" w:cs="Times New Roman"/>
          <w:i/>
          <w:sz w:val="24"/>
          <w:szCs w:val="24"/>
        </w:rPr>
        <w:t>Le Clairon</w:t>
      </w:r>
      <w:r>
        <w:rPr>
          <w:rFonts w:ascii="Times New Roman" w:hAnsi="Times New Roman" w:cs="Times New Roman"/>
          <w:sz w:val="24"/>
          <w:szCs w:val="24"/>
        </w:rPr>
        <w:t xml:space="preserve"> précise bien </w:t>
      </w:r>
      <w:r w:rsidR="00C3236C">
        <w:rPr>
          <w:rFonts w:ascii="Times New Roman" w:hAnsi="Times New Roman" w:cs="Times New Roman"/>
          <w:sz w:val="24"/>
          <w:szCs w:val="24"/>
        </w:rPr>
        <w:t xml:space="preserve">quel a été </w:t>
      </w:r>
      <w:r>
        <w:rPr>
          <w:rFonts w:ascii="Times New Roman" w:hAnsi="Times New Roman" w:cs="Times New Roman"/>
          <w:sz w:val="24"/>
          <w:szCs w:val="24"/>
        </w:rPr>
        <w:t>son rôle dans l’entreprise.  « Il avait charge de la partie commerciale de cette industrie et c’est grâce, en très grande partie, à son inlassable activité et à son esprit d’entreprise parfois audacieux qu’elle prit cet essor qui la porta à la prospérité actuelle. »</w:t>
      </w:r>
    </w:p>
    <w:p w:rsidR="00262544" w:rsidRDefault="00262544" w:rsidP="005D7C78">
      <w:pPr>
        <w:jc w:val="both"/>
        <w:rPr>
          <w:rFonts w:ascii="Times New Roman" w:hAnsi="Times New Roman" w:cs="Times New Roman"/>
          <w:sz w:val="24"/>
          <w:szCs w:val="24"/>
        </w:rPr>
      </w:pPr>
    </w:p>
    <w:p w:rsidR="006D1128" w:rsidRDefault="006D1128" w:rsidP="005D7C78">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Commencé</w:t>
      </w:r>
      <w:r w:rsidR="006A6A88">
        <w:rPr>
          <w:rFonts w:ascii="Times New Roman" w:hAnsi="Times New Roman" w:cs="Times New Roman"/>
          <w:sz w:val="24"/>
          <w:szCs w:val="24"/>
          <w:lang w:eastAsia="fr-CA"/>
        </w:rPr>
        <w:t>e</w:t>
      </w:r>
      <w:r>
        <w:rPr>
          <w:rFonts w:ascii="Times New Roman" w:hAnsi="Times New Roman" w:cs="Times New Roman"/>
          <w:sz w:val="24"/>
          <w:szCs w:val="24"/>
          <w:lang w:eastAsia="fr-CA"/>
        </w:rPr>
        <w:t xml:space="preserve"> modestement, l’usine D</w:t>
      </w:r>
      <w:r w:rsidR="006A6A88">
        <w:rPr>
          <w:rFonts w:ascii="Times New Roman" w:hAnsi="Times New Roman" w:cs="Times New Roman"/>
          <w:sz w:val="24"/>
          <w:szCs w:val="24"/>
          <w:lang w:eastAsia="fr-CA"/>
        </w:rPr>
        <w:t>uclos</w:t>
      </w:r>
      <w:r>
        <w:rPr>
          <w:rFonts w:ascii="Times New Roman" w:hAnsi="Times New Roman" w:cs="Times New Roman"/>
          <w:sz w:val="24"/>
          <w:szCs w:val="24"/>
          <w:lang w:eastAsia="fr-CA"/>
        </w:rPr>
        <w:t xml:space="preserve"> &amp; </w:t>
      </w:r>
      <w:proofErr w:type="spellStart"/>
      <w:r>
        <w:rPr>
          <w:rFonts w:ascii="Times New Roman" w:hAnsi="Times New Roman" w:cs="Times New Roman"/>
          <w:sz w:val="24"/>
          <w:szCs w:val="24"/>
          <w:lang w:eastAsia="fr-CA"/>
        </w:rPr>
        <w:t>P</w:t>
      </w:r>
      <w:r w:rsidR="006A6A88">
        <w:rPr>
          <w:rFonts w:ascii="Times New Roman" w:hAnsi="Times New Roman" w:cs="Times New Roman"/>
          <w:sz w:val="24"/>
          <w:szCs w:val="24"/>
          <w:lang w:eastAsia="fr-CA"/>
        </w:rPr>
        <w:t>ayan</w:t>
      </w:r>
      <w:proofErr w:type="spellEnd"/>
      <w:r>
        <w:rPr>
          <w:rFonts w:ascii="Times New Roman" w:hAnsi="Times New Roman" w:cs="Times New Roman"/>
          <w:sz w:val="24"/>
          <w:szCs w:val="24"/>
          <w:lang w:eastAsia="fr-CA"/>
        </w:rPr>
        <w:t xml:space="preserve"> de</w:t>
      </w:r>
      <w:r w:rsidR="00C11F36">
        <w:rPr>
          <w:rFonts w:ascii="Times New Roman" w:hAnsi="Times New Roman" w:cs="Times New Roman"/>
          <w:sz w:val="24"/>
          <w:szCs w:val="24"/>
          <w:lang w:eastAsia="fr-CA"/>
        </w:rPr>
        <w:t xml:space="preserve">vient en quelques décennies </w:t>
      </w:r>
      <w:proofErr w:type="gramStart"/>
      <w:r>
        <w:rPr>
          <w:rFonts w:ascii="Times New Roman" w:hAnsi="Times New Roman" w:cs="Times New Roman"/>
          <w:sz w:val="24"/>
          <w:szCs w:val="24"/>
          <w:lang w:eastAsia="fr-CA"/>
        </w:rPr>
        <w:t>incontournable</w:t>
      </w:r>
      <w:proofErr w:type="gramEnd"/>
      <w:r>
        <w:rPr>
          <w:rFonts w:ascii="Times New Roman" w:hAnsi="Times New Roman" w:cs="Times New Roman"/>
          <w:sz w:val="24"/>
          <w:szCs w:val="24"/>
          <w:lang w:eastAsia="fr-CA"/>
        </w:rPr>
        <w:t xml:space="preserve"> à l’échelle canadienne avec succursales à Montréal, Québec, Toronto</w:t>
      </w:r>
      <w:r w:rsidR="00250F68">
        <w:rPr>
          <w:rFonts w:ascii="Times New Roman" w:hAnsi="Times New Roman" w:cs="Times New Roman"/>
          <w:sz w:val="24"/>
          <w:szCs w:val="24"/>
          <w:lang w:eastAsia="fr-CA"/>
        </w:rPr>
        <w:t>,</w:t>
      </w:r>
      <w:r w:rsidR="00D05E5E">
        <w:rPr>
          <w:rFonts w:ascii="Times New Roman" w:hAnsi="Times New Roman" w:cs="Times New Roman"/>
          <w:sz w:val="24"/>
          <w:szCs w:val="24"/>
          <w:lang w:eastAsia="fr-CA"/>
        </w:rPr>
        <w:t xml:space="preserve"> y ajoutant une succursale en Grande-Bretagne pour rejoindre cet autre marché. </w:t>
      </w:r>
      <w:r>
        <w:rPr>
          <w:rFonts w:ascii="Times New Roman" w:hAnsi="Times New Roman" w:cs="Times New Roman"/>
          <w:sz w:val="24"/>
          <w:szCs w:val="24"/>
          <w:lang w:eastAsia="fr-CA"/>
        </w:rPr>
        <w:t xml:space="preserve">Elle y tient des magasins-entrepôts qui offrent toutes les variétés de cuir qu’elle produit et elle y garde un stock suffisant pour répondre aux besoins locaux. </w:t>
      </w:r>
    </w:p>
    <w:p w:rsidR="00A14381" w:rsidRDefault="00A14381" w:rsidP="005D7C78">
      <w:pPr>
        <w:ind w:firstLine="708"/>
        <w:jc w:val="both"/>
        <w:rPr>
          <w:rFonts w:ascii="Times New Roman" w:hAnsi="Times New Roman" w:cs="Times New Roman"/>
          <w:sz w:val="24"/>
          <w:szCs w:val="24"/>
          <w:lang w:eastAsia="fr-CA"/>
        </w:rPr>
      </w:pPr>
    </w:p>
    <w:p w:rsidR="00A14381" w:rsidRDefault="00A14381" w:rsidP="005D7C78">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Ainsi, </w:t>
      </w:r>
      <w:r w:rsidR="00883184">
        <w:rPr>
          <w:rFonts w:ascii="Times New Roman" w:hAnsi="Times New Roman" w:cs="Times New Roman"/>
          <w:sz w:val="24"/>
          <w:szCs w:val="24"/>
          <w:lang w:eastAsia="fr-CA"/>
        </w:rPr>
        <w:t xml:space="preserve">de 1905 à 1955, </w:t>
      </w:r>
      <w:r w:rsidR="00C3236C">
        <w:rPr>
          <w:rFonts w:ascii="Times New Roman" w:hAnsi="Times New Roman" w:cs="Times New Roman"/>
          <w:sz w:val="24"/>
          <w:szCs w:val="24"/>
          <w:lang w:eastAsia="fr-CA"/>
        </w:rPr>
        <w:t>elle tiendra</w:t>
      </w:r>
      <w:r>
        <w:rPr>
          <w:rFonts w:ascii="Times New Roman" w:hAnsi="Times New Roman" w:cs="Times New Roman"/>
          <w:sz w:val="24"/>
          <w:szCs w:val="24"/>
          <w:lang w:eastAsia="fr-CA"/>
        </w:rPr>
        <w:t xml:space="preserve"> </w:t>
      </w:r>
      <w:r w:rsidR="00262544">
        <w:rPr>
          <w:rFonts w:ascii="Times New Roman" w:hAnsi="Times New Roman" w:cs="Times New Roman"/>
          <w:sz w:val="24"/>
          <w:szCs w:val="24"/>
          <w:lang w:eastAsia="fr-CA"/>
        </w:rPr>
        <w:t xml:space="preserve">dans le Vieux-Montréal </w:t>
      </w:r>
      <w:r w:rsidR="00883184">
        <w:rPr>
          <w:rFonts w:ascii="Times New Roman" w:hAnsi="Times New Roman" w:cs="Times New Roman"/>
          <w:sz w:val="24"/>
          <w:szCs w:val="24"/>
          <w:lang w:eastAsia="fr-CA"/>
        </w:rPr>
        <w:t>un magasin-</w:t>
      </w:r>
      <w:r>
        <w:rPr>
          <w:rFonts w:ascii="Times New Roman" w:hAnsi="Times New Roman" w:cs="Times New Roman"/>
          <w:sz w:val="24"/>
          <w:szCs w:val="24"/>
          <w:lang w:eastAsia="fr-CA"/>
        </w:rPr>
        <w:t xml:space="preserve">entrepôt </w:t>
      </w:r>
      <w:r w:rsidR="00883184">
        <w:rPr>
          <w:rFonts w:ascii="Times New Roman" w:hAnsi="Times New Roman" w:cs="Times New Roman"/>
          <w:sz w:val="24"/>
          <w:szCs w:val="24"/>
          <w:lang w:eastAsia="fr-CA"/>
        </w:rPr>
        <w:t>qui lui donnera pignon</w:t>
      </w:r>
      <w:r w:rsidR="00262544">
        <w:rPr>
          <w:rFonts w:ascii="Times New Roman" w:hAnsi="Times New Roman" w:cs="Times New Roman"/>
          <w:sz w:val="24"/>
          <w:szCs w:val="24"/>
          <w:lang w:eastAsia="fr-CA"/>
        </w:rPr>
        <w:t xml:space="preserve"> sur rue </w:t>
      </w:r>
      <w:r w:rsidR="00883184">
        <w:rPr>
          <w:rFonts w:ascii="Times New Roman" w:hAnsi="Times New Roman" w:cs="Times New Roman"/>
          <w:sz w:val="24"/>
          <w:szCs w:val="24"/>
          <w:lang w:eastAsia="fr-CA"/>
        </w:rPr>
        <w:t xml:space="preserve">au 370, rue Le </w:t>
      </w:r>
      <w:proofErr w:type="spellStart"/>
      <w:r w:rsidR="00883184">
        <w:rPr>
          <w:rFonts w:ascii="Times New Roman" w:hAnsi="Times New Roman" w:cs="Times New Roman"/>
          <w:sz w:val="24"/>
          <w:szCs w:val="24"/>
          <w:lang w:eastAsia="fr-CA"/>
        </w:rPr>
        <w:t>Moyne</w:t>
      </w:r>
      <w:proofErr w:type="spellEnd"/>
      <w:r w:rsidR="00883184">
        <w:rPr>
          <w:rFonts w:ascii="Times New Roman" w:hAnsi="Times New Roman" w:cs="Times New Roman"/>
          <w:sz w:val="24"/>
          <w:szCs w:val="24"/>
          <w:lang w:eastAsia="fr-CA"/>
        </w:rPr>
        <w:t xml:space="preserve"> à côté d’autres commerce</w:t>
      </w:r>
      <w:r w:rsidR="00262544">
        <w:rPr>
          <w:rFonts w:ascii="Times New Roman" w:hAnsi="Times New Roman" w:cs="Times New Roman"/>
          <w:sz w:val="24"/>
          <w:szCs w:val="24"/>
          <w:lang w:eastAsia="fr-CA"/>
        </w:rPr>
        <w:t>s</w:t>
      </w:r>
      <w:r w:rsidR="00883184">
        <w:rPr>
          <w:rFonts w:ascii="Times New Roman" w:hAnsi="Times New Roman" w:cs="Times New Roman"/>
          <w:sz w:val="24"/>
          <w:szCs w:val="24"/>
          <w:lang w:eastAsia="fr-CA"/>
        </w:rPr>
        <w:t xml:space="preserve"> </w:t>
      </w:r>
      <w:r w:rsidR="00883184">
        <w:rPr>
          <w:rFonts w:ascii="Times New Roman" w:hAnsi="Times New Roman" w:cs="Times New Roman"/>
          <w:sz w:val="24"/>
          <w:szCs w:val="24"/>
          <w:lang w:eastAsia="fr-CA"/>
        </w:rPr>
        <w:lastRenderedPageBreak/>
        <w:t>consacré</w:t>
      </w:r>
      <w:r w:rsidR="00262544">
        <w:rPr>
          <w:rFonts w:ascii="Times New Roman" w:hAnsi="Times New Roman" w:cs="Times New Roman"/>
          <w:sz w:val="24"/>
          <w:szCs w:val="24"/>
          <w:lang w:eastAsia="fr-CA"/>
        </w:rPr>
        <w:t>s</w:t>
      </w:r>
      <w:r w:rsidR="00883184">
        <w:rPr>
          <w:rFonts w:ascii="Times New Roman" w:hAnsi="Times New Roman" w:cs="Times New Roman"/>
          <w:sz w:val="24"/>
          <w:szCs w:val="24"/>
          <w:lang w:eastAsia="fr-CA"/>
        </w:rPr>
        <w:t xml:space="preserve"> au cuir. </w:t>
      </w:r>
      <w:r w:rsidR="004827AD">
        <w:rPr>
          <w:rFonts w:ascii="Times New Roman" w:hAnsi="Times New Roman" w:cs="Times New Roman"/>
          <w:sz w:val="24"/>
          <w:szCs w:val="24"/>
          <w:lang w:eastAsia="fr-CA"/>
        </w:rPr>
        <w:t>C’est elle qui fera disparaître l’attique de l’</w:t>
      </w:r>
      <w:r w:rsidR="00883184">
        <w:rPr>
          <w:rFonts w:ascii="Times New Roman" w:hAnsi="Times New Roman" w:cs="Times New Roman"/>
          <w:sz w:val="24"/>
          <w:szCs w:val="24"/>
          <w:lang w:eastAsia="fr-CA"/>
        </w:rPr>
        <w:t xml:space="preserve">immeuble pour le transformer en quatrième étage, couronnant l’édifice de pierres grises par une rangée de brique en façade. </w:t>
      </w:r>
    </w:p>
    <w:p w:rsidR="006D1128" w:rsidRDefault="006D1128" w:rsidP="005D7C78">
      <w:pPr>
        <w:jc w:val="both"/>
        <w:rPr>
          <w:rFonts w:ascii="Times New Roman" w:hAnsi="Times New Roman" w:cs="Times New Roman"/>
          <w:sz w:val="24"/>
          <w:szCs w:val="24"/>
          <w:lang w:eastAsia="fr-CA"/>
        </w:rPr>
      </w:pPr>
    </w:p>
    <w:p w:rsidR="00A20681" w:rsidRDefault="00810721" w:rsidP="005D7C78">
      <w:pPr>
        <w:jc w:val="both"/>
        <w:rPr>
          <w:rFonts w:ascii="Times New Roman" w:hAnsi="Times New Roman" w:cs="Times New Roman"/>
          <w:spacing w:val="-3"/>
          <w:sz w:val="24"/>
          <w:szCs w:val="24"/>
        </w:rPr>
      </w:pPr>
      <w:r>
        <w:rPr>
          <w:rFonts w:ascii="Times New Roman" w:hAnsi="Times New Roman" w:cs="Times New Roman"/>
          <w:sz w:val="24"/>
          <w:szCs w:val="24"/>
        </w:rPr>
        <w:tab/>
      </w:r>
      <w:r w:rsidR="00262544">
        <w:rPr>
          <w:rFonts w:ascii="Times New Roman" w:hAnsi="Times New Roman" w:cs="Times New Roman"/>
          <w:sz w:val="24"/>
          <w:szCs w:val="24"/>
        </w:rPr>
        <w:t>Plus tard</w:t>
      </w:r>
      <w:r w:rsidR="00E15640">
        <w:rPr>
          <w:rFonts w:ascii="Times New Roman" w:hAnsi="Times New Roman" w:cs="Times New Roman"/>
          <w:sz w:val="24"/>
          <w:szCs w:val="24"/>
        </w:rPr>
        <w:t>,</w:t>
      </w:r>
      <w:r w:rsidR="00262544">
        <w:rPr>
          <w:rFonts w:ascii="Times New Roman" w:hAnsi="Times New Roman" w:cs="Times New Roman"/>
          <w:sz w:val="24"/>
          <w:szCs w:val="24"/>
        </w:rPr>
        <w:t xml:space="preserve"> en 1913, les </w:t>
      </w:r>
      <w:r w:rsidR="00C11F36">
        <w:rPr>
          <w:rFonts w:ascii="Times New Roman" w:hAnsi="Times New Roman" w:cs="Times New Roman"/>
          <w:sz w:val="24"/>
          <w:szCs w:val="24"/>
        </w:rPr>
        <w:t>réponses que donne Paul</w:t>
      </w:r>
      <w:r>
        <w:rPr>
          <w:rFonts w:ascii="Times New Roman" w:hAnsi="Times New Roman" w:cs="Times New Roman"/>
          <w:sz w:val="24"/>
          <w:szCs w:val="24"/>
        </w:rPr>
        <w:t xml:space="preserve">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à la </w:t>
      </w:r>
      <w:r w:rsidR="00A20681">
        <w:rPr>
          <w:rFonts w:ascii="Times New Roman" w:hAnsi="Times New Roman" w:cs="Times New Roman"/>
          <w:spacing w:val="-3"/>
          <w:sz w:val="24"/>
          <w:szCs w:val="24"/>
        </w:rPr>
        <w:t xml:space="preserve">Commission d’enquête </w:t>
      </w:r>
      <w:r w:rsidR="00C3236C">
        <w:rPr>
          <w:rFonts w:ascii="Times New Roman" w:hAnsi="Times New Roman" w:cs="Times New Roman"/>
          <w:spacing w:val="-3"/>
          <w:sz w:val="24"/>
          <w:szCs w:val="24"/>
        </w:rPr>
        <w:t xml:space="preserve">fédérale </w:t>
      </w:r>
      <w:r w:rsidR="00A20681">
        <w:rPr>
          <w:rFonts w:ascii="Times New Roman" w:hAnsi="Times New Roman" w:cs="Times New Roman"/>
          <w:spacing w:val="-3"/>
          <w:sz w:val="24"/>
          <w:szCs w:val="24"/>
        </w:rPr>
        <w:t>sur l’enseignement industriel et technique dans la Province de Qué</w:t>
      </w:r>
      <w:r w:rsidR="00D05E5E">
        <w:rPr>
          <w:rFonts w:ascii="Times New Roman" w:hAnsi="Times New Roman" w:cs="Times New Roman"/>
          <w:spacing w:val="-3"/>
          <w:sz w:val="24"/>
          <w:szCs w:val="24"/>
        </w:rPr>
        <w:t xml:space="preserve">bec jettent un éclairage intéressant </w:t>
      </w:r>
      <w:r w:rsidR="00A20681">
        <w:rPr>
          <w:rFonts w:ascii="Times New Roman" w:hAnsi="Times New Roman" w:cs="Times New Roman"/>
          <w:spacing w:val="-3"/>
          <w:sz w:val="24"/>
          <w:szCs w:val="24"/>
        </w:rPr>
        <w:t>sur son app</w:t>
      </w:r>
      <w:r w:rsidR="00C3236C">
        <w:rPr>
          <w:rFonts w:ascii="Times New Roman" w:hAnsi="Times New Roman" w:cs="Times New Roman"/>
          <w:spacing w:val="-3"/>
          <w:sz w:val="24"/>
          <w:szCs w:val="24"/>
        </w:rPr>
        <w:t xml:space="preserve">réciation de ses employés et sur </w:t>
      </w:r>
      <w:r w:rsidR="001C7BDB">
        <w:rPr>
          <w:rFonts w:ascii="Times New Roman" w:hAnsi="Times New Roman" w:cs="Times New Roman"/>
          <w:spacing w:val="-3"/>
          <w:sz w:val="24"/>
          <w:szCs w:val="24"/>
        </w:rPr>
        <w:t xml:space="preserve">le </w:t>
      </w:r>
      <w:r w:rsidR="00A20681">
        <w:rPr>
          <w:rFonts w:ascii="Times New Roman" w:hAnsi="Times New Roman" w:cs="Times New Roman"/>
          <w:spacing w:val="-3"/>
          <w:sz w:val="24"/>
          <w:szCs w:val="24"/>
        </w:rPr>
        <w:t>rôle des écoles dans leur formation</w:t>
      </w:r>
      <w:r w:rsidR="00A20681">
        <w:rPr>
          <w:rStyle w:val="Appelnotedebasdep"/>
          <w:rFonts w:ascii="Times New Roman" w:hAnsi="Times New Roman" w:cs="Times New Roman"/>
          <w:spacing w:val="-3"/>
          <w:sz w:val="24"/>
          <w:szCs w:val="24"/>
        </w:rPr>
        <w:footnoteReference w:id="5"/>
      </w:r>
      <w:r w:rsidR="00A20681">
        <w:rPr>
          <w:rFonts w:ascii="Times New Roman" w:hAnsi="Times New Roman" w:cs="Times New Roman"/>
          <w:spacing w:val="-3"/>
          <w:sz w:val="24"/>
          <w:szCs w:val="24"/>
        </w:rPr>
        <w:t xml:space="preserve">. </w:t>
      </w:r>
    </w:p>
    <w:p w:rsidR="00A20681" w:rsidRDefault="00A20681" w:rsidP="005D7C78">
      <w:pPr>
        <w:tabs>
          <w:tab w:val="right" w:pos="9356"/>
        </w:tabs>
        <w:suppressAutoHyphens/>
        <w:ind w:firstLine="708"/>
        <w:jc w:val="both"/>
        <w:rPr>
          <w:rFonts w:ascii="Times New Roman" w:hAnsi="Times New Roman" w:cs="Times New Roman"/>
          <w:spacing w:val="-3"/>
          <w:sz w:val="24"/>
          <w:szCs w:val="24"/>
        </w:rPr>
      </w:pPr>
    </w:p>
    <w:p w:rsidR="00A20681" w:rsidRDefault="00D05E5E" w:rsidP="005D7C78">
      <w:pPr>
        <w:tabs>
          <w:tab w:val="right" w:pos="9356"/>
        </w:tabs>
        <w:suppressAutoHyphens/>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Il déplore ensuite </w:t>
      </w:r>
      <w:r w:rsidR="00A20681">
        <w:rPr>
          <w:rFonts w:ascii="Times New Roman" w:hAnsi="Times New Roman" w:cs="Times New Roman"/>
          <w:spacing w:val="-3"/>
          <w:sz w:val="24"/>
          <w:szCs w:val="24"/>
        </w:rPr>
        <w:t>qu’il n’existe auc</w:t>
      </w:r>
      <w:r>
        <w:rPr>
          <w:rFonts w:ascii="Times New Roman" w:hAnsi="Times New Roman" w:cs="Times New Roman"/>
          <w:spacing w:val="-3"/>
          <w:sz w:val="24"/>
          <w:szCs w:val="24"/>
        </w:rPr>
        <w:t>une école industrielle pour</w:t>
      </w:r>
      <w:r w:rsidR="00A20681">
        <w:rPr>
          <w:rFonts w:ascii="Times New Roman" w:hAnsi="Times New Roman" w:cs="Times New Roman"/>
          <w:spacing w:val="-3"/>
          <w:sz w:val="24"/>
          <w:szCs w:val="24"/>
        </w:rPr>
        <w:t xml:space="preserve"> apprendre </w:t>
      </w:r>
      <w:r>
        <w:rPr>
          <w:rFonts w:ascii="Times New Roman" w:hAnsi="Times New Roman" w:cs="Times New Roman"/>
          <w:spacing w:val="-3"/>
          <w:sz w:val="24"/>
          <w:szCs w:val="24"/>
        </w:rPr>
        <w:t xml:space="preserve">aux adolescents </w:t>
      </w:r>
      <w:r w:rsidR="00A20681">
        <w:rPr>
          <w:rFonts w:ascii="Times New Roman" w:hAnsi="Times New Roman" w:cs="Times New Roman"/>
          <w:spacing w:val="-3"/>
          <w:sz w:val="24"/>
          <w:szCs w:val="24"/>
        </w:rPr>
        <w:t>un métier qui leur permettrait de gagner leur vie ou de se perfectionner dans le cas de ses propres employés. À son avis, il n’y a qu’une douzaine de ses ouvriers qui soient vraiment compétents [entendez, bien formés] sur les 150 qu’il emploie. « Tous les hommes qui ont appris le tannage l’ont appris en travaillant, et il en est de même des corroyeurs. » Il prend volontiers des apprentis, mais il ne peut les</w:t>
      </w:r>
      <w:r w:rsidR="005A2C42">
        <w:rPr>
          <w:rFonts w:ascii="Times New Roman" w:hAnsi="Times New Roman" w:cs="Times New Roman"/>
          <w:spacing w:val="-3"/>
          <w:sz w:val="24"/>
          <w:szCs w:val="24"/>
        </w:rPr>
        <w:t xml:space="preserve"> engager qu’à la semaine car</w:t>
      </w:r>
      <w:r w:rsidR="00A20681">
        <w:rPr>
          <w:rFonts w:ascii="Times New Roman" w:hAnsi="Times New Roman" w:cs="Times New Roman"/>
          <w:spacing w:val="-3"/>
          <w:sz w:val="24"/>
          <w:szCs w:val="24"/>
        </w:rPr>
        <w:t xml:space="preserve">, dès qu’ils sont mécontents, ils quittent. Certains </w:t>
      </w:r>
      <w:r w:rsidR="005666E2">
        <w:rPr>
          <w:rFonts w:ascii="Times New Roman" w:hAnsi="Times New Roman" w:cs="Times New Roman"/>
          <w:spacing w:val="-3"/>
          <w:sz w:val="24"/>
          <w:szCs w:val="24"/>
        </w:rPr>
        <w:t xml:space="preserve">de ses ouvriers </w:t>
      </w:r>
      <w:r w:rsidR="00A20681">
        <w:rPr>
          <w:rFonts w:ascii="Times New Roman" w:hAnsi="Times New Roman" w:cs="Times New Roman"/>
          <w:spacing w:val="-3"/>
          <w:sz w:val="24"/>
          <w:szCs w:val="24"/>
        </w:rPr>
        <w:t xml:space="preserve">savent si peu compter qu’ils ne peuvent même pas faire les mélanges chimiques dans les bonnes proportions. </w:t>
      </w:r>
      <w:r w:rsidR="00707C97">
        <w:rPr>
          <w:rFonts w:ascii="Times New Roman" w:hAnsi="Times New Roman" w:cs="Times New Roman"/>
          <w:spacing w:val="-3"/>
          <w:sz w:val="24"/>
          <w:szCs w:val="24"/>
        </w:rPr>
        <w:t xml:space="preserve">Il constate que </w:t>
      </w:r>
      <w:r w:rsidR="00A20681">
        <w:rPr>
          <w:rFonts w:ascii="Times New Roman" w:hAnsi="Times New Roman" w:cs="Times New Roman"/>
          <w:spacing w:val="-3"/>
          <w:sz w:val="24"/>
          <w:szCs w:val="24"/>
        </w:rPr>
        <w:t xml:space="preserve">la tannerie « n’attire pas autant les ouvriers que si le travail était plus propre, les hommes devant travailler au milieu de peaux sales et humides ». </w:t>
      </w:r>
    </w:p>
    <w:p w:rsidR="00A20681" w:rsidRDefault="00A20681" w:rsidP="005D7C78">
      <w:pPr>
        <w:jc w:val="both"/>
        <w:rPr>
          <w:rFonts w:ascii="Times New Roman" w:hAnsi="Times New Roman" w:cs="Times New Roman"/>
          <w:sz w:val="24"/>
          <w:szCs w:val="24"/>
        </w:rPr>
      </w:pPr>
    </w:p>
    <w:p w:rsidR="000C14E2" w:rsidRDefault="005666E2" w:rsidP="005D7C78">
      <w:pPr>
        <w:ind w:firstLine="708"/>
        <w:jc w:val="both"/>
        <w:rPr>
          <w:rFonts w:ascii="Times New Roman" w:hAnsi="Times New Roman" w:cs="Times New Roman"/>
          <w:sz w:val="24"/>
          <w:szCs w:val="24"/>
        </w:rPr>
      </w:pPr>
      <w:r>
        <w:rPr>
          <w:rFonts w:ascii="Times New Roman" w:hAnsi="Times New Roman" w:cs="Times New Roman"/>
          <w:sz w:val="24"/>
          <w:szCs w:val="24"/>
        </w:rPr>
        <w:t>Malgré c</w:t>
      </w:r>
      <w:r w:rsidR="000C14E2">
        <w:rPr>
          <w:rFonts w:ascii="Times New Roman" w:hAnsi="Times New Roman" w:cs="Times New Roman"/>
          <w:sz w:val="24"/>
          <w:szCs w:val="24"/>
        </w:rPr>
        <w:t>e</w:t>
      </w:r>
      <w:r w:rsidR="00E15640">
        <w:rPr>
          <w:rFonts w:ascii="Times New Roman" w:hAnsi="Times New Roman" w:cs="Times New Roman"/>
          <w:sz w:val="24"/>
          <w:szCs w:val="24"/>
        </w:rPr>
        <w:t xml:space="preserve">s limites, la compagnie n’a </w:t>
      </w:r>
      <w:r w:rsidR="000C14E2">
        <w:rPr>
          <w:rFonts w:ascii="Times New Roman" w:hAnsi="Times New Roman" w:cs="Times New Roman"/>
          <w:sz w:val="24"/>
          <w:szCs w:val="24"/>
        </w:rPr>
        <w:t>cessé d</w:t>
      </w:r>
      <w:r>
        <w:rPr>
          <w:rFonts w:ascii="Times New Roman" w:hAnsi="Times New Roman" w:cs="Times New Roman"/>
          <w:sz w:val="24"/>
          <w:szCs w:val="24"/>
        </w:rPr>
        <w:t>e progresser</w:t>
      </w:r>
      <w:r w:rsidR="000C14E2">
        <w:rPr>
          <w:rFonts w:ascii="Times New Roman" w:hAnsi="Times New Roman" w:cs="Times New Roman"/>
          <w:sz w:val="24"/>
          <w:szCs w:val="24"/>
        </w:rPr>
        <w:t xml:space="preserve">. Pourtant, </w:t>
      </w:r>
      <w:r w:rsidR="001C7BDB">
        <w:rPr>
          <w:rFonts w:ascii="Times New Roman" w:hAnsi="Times New Roman" w:cs="Times New Roman"/>
          <w:sz w:val="24"/>
          <w:szCs w:val="24"/>
        </w:rPr>
        <w:t xml:space="preserve">à 77 ans, </w:t>
      </w:r>
      <w:proofErr w:type="spellStart"/>
      <w:r w:rsidR="000C14E2">
        <w:rPr>
          <w:rFonts w:ascii="Times New Roman" w:hAnsi="Times New Roman" w:cs="Times New Roman"/>
          <w:sz w:val="24"/>
          <w:szCs w:val="24"/>
        </w:rPr>
        <w:t>Silas</w:t>
      </w:r>
      <w:proofErr w:type="spellEnd"/>
      <w:r w:rsidR="000C14E2">
        <w:rPr>
          <w:rFonts w:ascii="Times New Roman" w:hAnsi="Times New Roman" w:cs="Times New Roman"/>
          <w:sz w:val="24"/>
          <w:szCs w:val="24"/>
        </w:rPr>
        <w:t xml:space="preserve"> Duc</w:t>
      </w:r>
      <w:r w:rsidR="001C7BDB">
        <w:rPr>
          <w:rFonts w:ascii="Times New Roman" w:hAnsi="Times New Roman" w:cs="Times New Roman"/>
          <w:sz w:val="24"/>
          <w:szCs w:val="24"/>
        </w:rPr>
        <w:t>los veut passer la main</w:t>
      </w:r>
      <w:r w:rsidR="000C14E2">
        <w:rPr>
          <w:rFonts w:ascii="Times New Roman" w:hAnsi="Times New Roman" w:cs="Times New Roman"/>
          <w:sz w:val="24"/>
          <w:szCs w:val="24"/>
        </w:rPr>
        <w:t xml:space="preserve">. </w:t>
      </w:r>
      <w:r w:rsidR="00707C97" w:rsidRPr="00707C97">
        <w:rPr>
          <w:rFonts w:ascii="Times New Roman" w:hAnsi="Times New Roman" w:cs="Times New Roman"/>
          <w:sz w:val="24"/>
          <w:szCs w:val="24"/>
        </w:rPr>
        <w:t>L</w:t>
      </w:r>
      <w:r w:rsidR="000C14E2" w:rsidRPr="00707C97">
        <w:rPr>
          <w:rFonts w:ascii="Times New Roman" w:hAnsi="Times New Roman" w:cs="Times New Roman"/>
          <w:sz w:val="24"/>
          <w:szCs w:val="24"/>
        </w:rPr>
        <w:t xml:space="preserve">es </w:t>
      </w:r>
      <w:proofErr w:type="spellStart"/>
      <w:r w:rsidR="000C14E2" w:rsidRPr="00707C97">
        <w:rPr>
          <w:rFonts w:ascii="Times New Roman" w:hAnsi="Times New Roman" w:cs="Times New Roman"/>
          <w:sz w:val="24"/>
          <w:szCs w:val="24"/>
        </w:rPr>
        <w:t>Payan</w:t>
      </w:r>
      <w:proofErr w:type="spellEnd"/>
      <w:r w:rsidR="000C14E2" w:rsidRPr="00707C97">
        <w:rPr>
          <w:rFonts w:ascii="Times New Roman" w:hAnsi="Times New Roman" w:cs="Times New Roman"/>
          <w:sz w:val="24"/>
          <w:szCs w:val="24"/>
        </w:rPr>
        <w:t>, père et fils</w:t>
      </w:r>
      <w:r w:rsidRPr="00707C97">
        <w:rPr>
          <w:rFonts w:ascii="Times New Roman" w:hAnsi="Times New Roman" w:cs="Times New Roman"/>
          <w:sz w:val="24"/>
          <w:szCs w:val="24"/>
        </w:rPr>
        <w:t>,</w:t>
      </w:r>
      <w:r w:rsidR="000C14E2" w:rsidRPr="00707C97">
        <w:rPr>
          <w:rFonts w:ascii="Times New Roman" w:hAnsi="Times New Roman" w:cs="Times New Roman"/>
          <w:i/>
          <w:sz w:val="24"/>
          <w:szCs w:val="24"/>
        </w:rPr>
        <w:t xml:space="preserve"> </w:t>
      </w:r>
      <w:r>
        <w:rPr>
          <w:rFonts w:ascii="Times New Roman" w:hAnsi="Times New Roman" w:cs="Times New Roman"/>
          <w:sz w:val="24"/>
          <w:szCs w:val="24"/>
        </w:rPr>
        <w:t xml:space="preserve">profitent de l’occasion pour </w:t>
      </w:r>
      <w:r w:rsidR="00874F19">
        <w:rPr>
          <w:rFonts w:ascii="Times New Roman" w:hAnsi="Times New Roman" w:cs="Times New Roman"/>
          <w:sz w:val="24"/>
          <w:szCs w:val="24"/>
        </w:rPr>
        <w:t>racheter sa part et réorganise</w:t>
      </w:r>
      <w:r w:rsidR="000C14E2">
        <w:rPr>
          <w:rFonts w:ascii="Times New Roman" w:hAnsi="Times New Roman" w:cs="Times New Roman"/>
          <w:sz w:val="24"/>
          <w:szCs w:val="24"/>
        </w:rPr>
        <w:t>nt la compagnie sous le</w:t>
      </w:r>
      <w:r w:rsidR="001C7BDB">
        <w:rPr>
          <w:rFonts w:ascii="Times New Roman" w:hAnsi="Times New Roman" w:cs="Times New Roman"/>
          <w:sz w:val="24"/>
          <w:szCs w:val="24"/>
        </w:rPr>
        <w:t xml:space="preserve"> nom de Duclos &amp; </w:t>
      </w:r>
      <w:proofErr w:type="spellStart"/>
      <w:r w:rsidR="001C7BDB">
        <w:rPr>
          <w:rFonts w:ascii="Times New Roman" w:hAnsi="Times New Roman" w:cs="Times New Roman"/>
          <w:sz w:val="24"/>
          <w:szCs w:val="24"/>
        </w:rPr>
        <w:t>Payan</w:t>
      </w:r>
      <w:proofErr w:type="spellEnd"/>
      <w:r w:rsidR="001C7BDB">
        <w:rPr>
          <w:rFonts w:ascii="Times New Roman" w:hAnsi="Times New Roman" w:cs="Times New Roman"/>
          <w:sz w:val="24"/>
          <w:szCs w:val="24"/>
        </w:rPr>
        <w:t xml:space="preserve"> Limitée</w:t>
      </w:r>
      <w:r w:rsidR="00874F19">
        <w:rPr>
          <w:rFonts w:ascii="Times New Roman" w:hAnsi="Times New Roman" w:cs="Times New Roman"/>
          <w:sz w:val="24"/>
          <w:szCs w:val="24"/>
        </w:rPr>
        <w:t xml:space="preserve"> </w:t>
      </w:r>
      <w:r w:rsidR="001C7BDB">
        <w:rPr>
          <w:rFonts w:ascii="Times New Roman" w:hAnsi="Times New Roman" w:cs="Times New Roman"/>
          <w:sz w:val="24"/>
          <w:szCs w:val="24"/>
        </w:rPr>
        <w:t>(ou Limited</w:t>
      </w:r>
      <w:r>
        <w:rPr>
          <w:rFonts w:ascii="Times New Roman" w:hAnsi="Times New Roman" w:cs="Times New Roman"/>
          <w:sz w:val="24"/>
          <w:szCs w:val="24"/>
        </w:rPr>
        <w:t xml:space="preserve"> selon la langue) </w:t>
      </w:r>
      <w:r w:rsidR="00874F19">
        <w:rPr>
          <w:rFonts w:ascii="Times New Roman" w:hAnsi="Times New Roman" w:cs="Times New Roman"/>
          <w:sz w:val="24"/>
          <w:szCs w:val="24"/>
        </w:rPr>
        <w:t xml:space="preserve">pour bien distinguer les deux entités. </w:t>
      </w:r>
    </w:p>
    <w:p w:rsidR="000C14E2" w:rsidRDefault="000C14E2" w:rsidP="005D7C78">
      <w:pPr>
        <w:jc w:val="both"/>
        <w:rPr>
          <w:rFonts w:ascii="Times New Roman" w:hAnsi="Times New Roman" w:cs="Times New Roman"/>
          <w:sz w:val="24"/>
          <w:szCs w:val="24"/>
        </w:rPr>
      </w:pPr>
    </w:p>
    <w:p w:rsidR="000C14E2" w:rsidRPr="000C14E2" w:rsidRDefault="001C7BDB" w:rsidP="005D7C7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Duclos &amp; </w:t>
      </w:r>
      <w:proofErr w:type="spellStart"/>
      <w:r>
        <w:rPr>
          <w:rFonts w:ascii="Times New Roman" w:hAnsi="Times New Roman" w:cs="Times New Roman"/>
          <w:sz w:val="24"/>
          <w:szCs w:val="24"/>
          <w:u w:val="single"/>
        </w:rPr>
        <w:t>Payan</w:t>
      </w:r>
      <w:proofErr w:type="spellEnd"/>
      <w:r>
        <w:rPr>
          <w:rFonts w:ascii="Times New Roman" w:hAnsi="Times New Roman" w:cs="Times New Roman"/>
          <w:sz w:val="24"/>
          <w:szCs w:val="24"/>
          <w:u w:val="single"/>
        </w:rPr>
        <w:t xml:space="preserve"> Limitée</w:t>
      </w:r>
      <w:r w:rsidR="00B970C5">
        <w:rPr>
          <w:rFonts w:ascii="Times New Roman" w:hAnsi="Times New Roman" w:cs="Times New Roman"/>
          <w:sz w:val="24"/>
          <w:szCs w:val="24"/>
          <w:u w:val="single"/>
        </w:rPr>
        <w:t xml:space="preserve"> (1923-1948)</w:t>
      </w:r>
    </w:p>
    <w:p w:rsidR="00E42CD4" w:rsidRDefault="00E42CD4" w:rsidP="005D7C78">
      <w:pPr>
        <w:jc w:val="both"/>
        <w:rPr>
          <w:rFonts w:ascii="Times New Roman" w:hAnsi="Times New Roman" w:cs="Times New Roman"/>
          <w:sz w:val="24"/>
          <w:szCs w:val="24"/>
        </w:rPr>
      </w:pPr>
    </w:p>
    <w:p w:rsidR="00874F19" w:rsidRDefault="00874F19" w:rsidP="005D7C78">
      <w:pPr>
        <w:ind w:firstLine="708"/>
        <w:jc w:val="both"/>
        <w:rPr>
          <w:rFonts w:ascii="Times New Roman" w:hAnsi="Times New Roman" w:cs="Times New Roman"/>
          <w:sz w:val="24"/>
          <w:szCs w:val="24"/>
        </w:rPr>
      </w:pPr>
      <w:r>
        <w:rPr>
          <w:rFonts w:ascii="Times New Roman" w:hAnsi="Times New Roman" w:cs="Times New Roman"/>
          <w:sz w:val="24"/>
          <w:szCs w:val="24"/>
        </w:rPr>
        <w:t xml:space="preserve">La compagnie n’a pas </w:t>
      </w:r>
      <w:r w:rsidR="005A5C6C">
        <w:rPr>
          <w:rFonts w:ascii="Times New Roman" w:hAnsi="Times New Roman" w:cs="Times New Roman"/>
          <w:sz w:val="24"/>
          <w:szCs w:val="24"/>
        </w:rPr>
        <w:t>d’</w:t>
      </w:r>
      <w:r>
        <w:rPr>
          <w:rFonts w:ascii="Times New Roman" w:hAnsi="Times New Roman" w:cs="Times New Roman"/>
          <w:sz w:val="24"/>
          <w:szCs w:val="24"/>
        </w:rPr>
        <w:t>intérêt à renier son passé ni ses origines</w:t>
      </w:r>
      <w:r w:rsidR="005A5C6C">
        <w:rPr>
          <w:rFonts w:ascii="Times New Roman" w:hAnsi="Times New Roman" w:cs="Times New Roman"/>
          <w:sz w:val="24"/>
          <w:szCs w:val="24"/>
        </w:rPr>
        <w:t xml:space="preserve"> comme la conservation du nom l’indique</w:t>
      </w:r>
      <w:r w:rsidR="00F677C4">
        <w:rPr>
          <w:rFonts w:ascii="Times New Roman" w:hAnsi="Times New Roman" w:cs="Times New Roman"/>
          <w:sz w:val="24"/>
          <w:szCs w:val="24"/>
        </w:rPr>
        <w:t>, mais elle passe aux mains d</w:t>
      </w:r>
      <w:r w:rsidR="00C747C3">
        <w:rPr>
          <w:rFonts w:ascii="Times New Roman" w:hAnsi="Times New Roman" w:cs="Times New Roman"/>
          <w:sz w:val="24"/>
          <w:szCs w:val="24"/>
        </w:rPr>
        <w:t xml:space="preserve">e la génération suivante, ainsi que </w:t>
      </w:r>
      <w:r w:rsidR="00F677C4">
        <w:rPr>
          <w:rFonts w:ascii="Times New Roman" w:hAnsi="Times New Roman" w:cs="Times New Roman"/>
          <w:sz w:val="24"/>
          <w:szCs w:val="24"/>
        </w:rPr>
        <w:t>le montre une brochure parue en 1924 pour souligner son cinquantième anniversaire (1873-1923)</w:t>
      </w:r>
      <w:r w:rsidR="001C7BDB">
        <w:rPr>
          <w:rFonts w:ascii="Times New Roman" w:hAnsi="Times New Roman" w:cs="Times New Roman"/>
          <w:sz w:val="24"/>
          <w:szCs w:val="24"/>
        </w:rPr>
        <w:t>,</w:t>
      </w:r>
      <w:r w:rsidR="00F677C4">
        <w:rPr>
          <w:rFonts w:ascii="Times New Roman" w:hAnsi="Times New Roman" w:cs="Times New Roman"/>
          <w:sz w:val="24"/>
          <w:szCs w:val="24"/>
        </w:rPr>
        <w:t xml:space="preserve"> </w:t>
      </w:r>
      <w:r>
        <w:rPr>
          <w:rFonts w:ascii="Times New Roman" w:hAnsi="Times New Roman" w:cs="Times New Roman"/>
          <w:sz w:val="24"/>
          <w:szCs w:val="24"/>
        </w:rPr>
        <w:t xml:space="preserve">illustrant pour </w:t>
      </w:r>
      <w:r w:rsidR="000B7C4B">
        <w:rPr>
          <w:rFonts w:ascii="Times New Roman" w:hAnsi="Times New Roman" w:cs="Times New Roman"/>
          <w:sz w:val="24"/>
          <w:szCs w:val="24"/>
        </w:rPr>
        <w:t xml:space="preserve">ses clients toutes les étapes </w:t>
      </w:r>
      <w:r>
        <w:rPr>
          <w:rFonts w:ascii="Times New Roman" w:hAnsi="Times New Roman" w:cs="Times New Roman"/>
          <w:sz w:val="24"/>
          <w:szCs w:val="24"/>
        </w:rPr>
        <w:t xml:space="preserve">du traitement du cuir chez elle. Elle emploie </w:t>
      </w:r>
      <w:r w:rsidR="00BB7F7F">
        <w:rPr>
          <w:rFonts w:ascii="Times New Roman" w:hAnsi="Times New Roman" w:cs="Times New Roman"/>
          <w:sz w:val="24"/>
          <w:szCs w:val="24"/>
        </w:rPr>
        <w:t xml:space="preserve">alors </w:t>
      </w:r>
      <w:r>
        <w:rPr>
          <w:rFonts w:ascii="Times New Roman" w:hAnsi="Times New Roman" w:cs="Times New Roman"/>
          <w:sz w:val="24"/>
          <w:szCs w:val="24"/>
        </w:rPr>
        <w:t>200 hommes et 35 femmes</w:t>
      </w:r>
      <w:r w:rsidR="00F677C4">
        <w:rPr>
          <w:rFonts w:ascii="Times New Roman" w:hAnsi="Times New Roman" w:cs="Times New Roman"/>
          <w:sz w:val="24"/>
          <w:szCs w:val="24"/>
        </w:rPr>
        <w:t>.</w:t>
      </w:r>
    </w:p>
    <w:p w:rsidR="00F677C4" w:rsidRDefault="00F677C4" w:rsidP="005D7C78">
      <w:pPr>
        <w:ind w:firstLine="708"/>
        <w:jc w:val="both"/>
        <w:rPr>
          <w:rFonts w:ascii="Times New Roman" w:hAnsi="Times New Roman" w:cs="Times New Roman"/>
          <w:sz w:val="24"/>
          <w:szCs w:val="24"/>
        </w:rPr>
      </w:pPr>
    </w:p>
    <w:p w:rsidR="00EB1B74" w:rsidRDefault="00F677C4" w:rsidP="005D7C78">
      <w:pPr>
        <w:ind w:firstLine="708"/>
        <w:jc w:val="both"/>
        <w:rPr>
          <w:rFonts w:ascii="Times New Roman" w:hAnsi="Times New Roman" w:cs="Times New Roman"/>
          <w:sz w:val="24"/>
          <w:szCs w:val="24"/>
        </w:rPr>
      </w:pPr>
      <w:r>
        <w:rPr>
          <w:rFonts w:ascii="Times New Roman" w:hAnsi="Times New Roman" w:cs="Times New Roman"/>
          <w:sz w:val="24"/>
          <w:szCs w:val="24"/>
        </w:rPr>
        <w:t xml:space="preserve">Les trois fils de </w:t>
      </w:r>
      <w:r w:rsidR="00DF06E1">
        <w:rPr>
          <w:rFonts w:ascii="Times New Roman" w:hAnsi="Times New Roman" w:cs="Times New Roman"/>
          <w:sz w:val="24"/>
          <w:szCs w:val="24"/>
        </w:rPr>
        <w:t>Paul-Frédérique, soit Louis-Paul-Frédéric</w:t>
      </w:r>
      <w:r w:rsidR="00FF0317">
        <w:rPr>
          <w:rFonts w:ascii="Times New Roman" w:hAnsi="Times New Roman" w:cs="Times New Roman"/>
          <w:sz w:val="24"/>
          <w:szCs w:val="24"/>
        </w:rPr>
        <w:t xml:space="preserve"> (1876-1</w:t>
      </w:r>
      <w:r w:rsidR="001C7BDB">
        <w:rPr>
          <w:rFonts w:ascii="Times New Roman" w:hAnsi="Times New Roman" w:cs="Times New Roman"/>
          <w:sz w:val="24"/>
          <w:szCs w:val="24"/>
        </w:rPr>
        <w:t>950), Jules- Richard (1881-1966)</w:t>
      </w:r>
      <w:r w:rsidR="00FF0317">
        <w:rPr>
          <w:rFonts w:ascii="Times New Roman" w:hAnsi="Times New Roman" w:cs="Times New Roman"/>
          <w:sz w:val="24"/>
          <w:szCs w:val="24"/>
        </w:rPr>
        <w:t xml:space="preserve"> </w:t>
      </w:r>
      <w:r w:rsidR="00C747C3">
        <w:rPr>
          <w:rFonts w:ascii="Times New Roman" w:hAnsi="Times New Roman" w:cs="Times New Roman"/>
          <w:sz w:val="24"/>
          <w:szCs w:val="24"/>
        </w:rPr>
        <w:t xml:space="preserve">et Eugène-Duclos </w:t>
      </w:r>
      <w:r w:rsidR="00FF0317">
        <w:rPr>
          <w:rFonts w:ascii="Times New Roman" w:hAnsi="Times New Roman" w:cs="Times New Roman"/>
          <w:sz w:val="24"/>
          <w:szCs w:val="24"/>
        </w:rPr>
        <w:t>(1888-1971) font partie de l’exécutif</w:t>
      </w:r>
      <w:r w:rsidR="00881A5B">
        <w:rPr>
          <w:rFonts w:ascii="Times New Roman" w:hAnsi="Times New Roman" w:cs="Times New Roman"/>
          <w:sz w:val="24"/>
          <w:szCs w:val="24"/>
        </w:rPr>
        <w:t xml:space="preserve">  </w:t>
      </w:r>
      <w:r w:rsidR="00BB7F7F">
        <w:rPr>
          <w:rFonts w:ascii="Times New Roman" w:hAnsi="Times New Roman" w:cs="Times New Roman"/>
          <w:sz w:val="24"/>
          <w:szCs w:val="24"/>
        </w:rPr>
        <w:t xml:space="preserve">de la compagnie </w:t>
      </w:r>
      <w:r w:rsidR="00881A5B">
        <w:rPr>
          <w:rFonts w:ascii="Times New Roman" w:hAnsi="Times New Roman" w:cs="Times New Roman"/>
          <w:sz w:val="24"/>
          <w:szCs w:val="24"/>
        </w:rPr>
        <w:t xml:space="preserve">ainsi que </w:t>
      </w:r>
      <w:r w:rsidR="00A86DA9">
        <w:rPr>
          <w:rFonts w:ascii="Times New Roman" w:hAnsi="Times New Roman" w:cs="Times New Roman"/>
          <w:sz w:val="24"/>
          <w:szCs w:val="24"/>
        </w:rPr>
        <w:t>son gendre, Frédé</w:t>
      </w:r>
      <w:r w:rsidR="00EB1B74">
        <w:rPr>
          <w:rFonts w:ascii="Times New Roman" w:hAnsi="Times New Roman" w:cs="Times New Roman"/>
          <w:sz w:val="24"/>
          <w:szCs w:val="24"/>
        </w:rPr>
        <w:t>ric W. Moseley (1869-1937), l’époux d</w:t>
      </w:r>
      <w:r w:rsidR="00BB7F7F">
        <w:rPr>
          <w:rFonts w:ascii="Times New Roman" w:hAnsi="Times New Roman" w:cs="Times New Roman"/>
          <w:sz w:val="24"/>
          <w:szCs w:val="24"/>
        </w:rPr>
        <w:t xml:space="preserve">e Sophie-Evelyne </w:t>
      </w:r>
      <w:proofErr w:type="spellStart"/>
      <w:r w:rsidR="00BB7F7F">
        <w:rPr>
          <w:rFonts w:ascii="Times New Roman" w:hAnsi="Times New Roman" w:cs="Times New Roman"/>
          <w:sz w:val="24"/>
          <w:szCs w:val="24"/>
        </w:rPr>
        <w:t>Payan</w:t>
      </w:r>
      <w:proofErr w:type="spellEnd"/>
      <w:r w:rsidR="00BB7F7F">
        <w:rPr>
          <w:rFonts w:ascii="Times New Roman" w:hAnsi="Times New Roman" w:cs="Times New Roman"/>
          <w:sz w:val="24"/>
          <w:szCs w:val="24"/>
        </w:rPr>
        <w:t>, le seul</w:t>
      </w:r>
      <w:r w:rsidR="00EB1B74">
        <w:rPr>
          <w:rFonts w:ascii="Times New Roman" w:hAnsi="Times New Roman" w:cs="Times New Roman"/>
          <w:sz w:val="24"/>
          <w:szCs w:val="24"/>
        </w:rPr>
        <w:t xml:space="preserve"> de la première génération; </w:t>
      </w:r>
      <w:r w:rsidR="000B7C4B">
        <w:rPr>
          <w:rFonts w:ascii="Times New Roman" w:hAnsi="Times New Roman" w:cs="Times New Roman"/>
          <w:sz w:val="24"/>
          <w:szCs w:val="24"/>
        </w:rPr>
        <w:t xml:space="preserve">le fils de </w:t>
      </w:r>
      <w:proofErr w:type="spellStart"/>
      <w:r w:rsidR="000B7C4B">
        <w:rPr>
          <w:rFonts w:ascii="Times New Roman" w:hAnsi="Times New Roman" w:cs="Times New Roman"/>
          <w:sz w:val="24"/>
          <w:szCs w:val="24"/>
        </w:rPr>
        <w:t>Silas</w:t>
      </w:r>
      <w:proofErr w:type="spellEnd"/>
      <w:r w:rsidR="000B7C4B">
        <w:rPr>
          <w:rFonts w:ascii="Times New Roman" w:hAnsi="Times New Roman" w:cs="Times New Roman"/>
          <w:sz w:val="24"/>
          <w:szCs w:val="24"/>
        </w:rPr>
        <w:t>-</w:t>
      </w:r>
      <w:r w:rsidR="00881A5B">
        <w:rPr>
          <w:rFonts w:ascii="Times New Roman" w:hAnsi="Times New Roman" w:cs="Times New Roman"/>
          <w:sz w:val="24"/>
          <w:szCs w:val="24"/>
        </w:rPr>
        <w:t>T. Duclos, Charles-Antoine</w:t>
      </w:r>
      <w:r w:rsidR="00EB1B74">
        <w:rPr>
          <w:rFonts w:ascii="Times New Roman" w:hAnsi="Times New Roman" w:cs="Times New Roman"/>
          <w:sz w:val="24"/>
          <w:szCs w:val="24"/>
        </w:rPr>
        <w:t xml:space="preserve"> (1883-1956)</w:t>
      </w:r>
      <w:r w:rsidR="00BB7F7F">
        <w:rPr>
          <w:rFonts w:ascii="Times New Roman" w:hAnsi="Times New Roman" w:cs="Times New Roman"/>
          <w:sz w:val="24"/>
          <w:szCs w:val="24"/>
        </w:rPr>
        <w:t xml:space="preserve">, est l’ultime représentant de </w:t>
      </w:r>
      <w:r w:rsidR="00EB1B74">
        <w:rPr>
          <w:rFonts w:ascii="Times New Roman" w:hAnsi="Times New Roman" w:cs="Times New Roman"/>
          <w:sz w:val="24"/>
          <w:szCs w:val="24"/>
        </w:rPr>
        <w:t xml:space="preserve">l’ancienne lignée à faire partie des dirigeants. </w:t>
      </w:r>
    </w:p>
    <w:p w:rsidR="00053BCB" w:rsidRDefault="00053BCB" w:rsidP="005D7C78">
      <w:pPr>
        <w:jc w:val="both"/>
        <w:rPr>
          <w:rFonts w:ascii="Times New Roman" w:hAnsi="Times New Roman" w:cs="Times New Roman"/>
          <w:sz w:val="24"/>
          <w:szCs w:val="24"/>
        </w:rPr>
      </w:pPr>
    </w:p>
    <w:p w:rsidR="00053BCB" w:rsidRDefault="00E12C6D" w:rsidP="005D7C78">
      <w:pPr>
        <w:jc w:val="both"/>
        <w:rPr>
          <w:rFonts w:ascii="Times New Roman" w:hAnsi="Times New Roman" w:cs="Times New Roman"/>
          <w:sz w:val="24"/>
          <w:szCs w:val="24"/>
        </w:rPr>
      </w:pPr>
      <w:r>
        <w:rPr>
          <w:rFonts w:ascii="Times New Roman" w:hAnsi="Times New Roman" w:cs="Times New Roman"/>
          <w:sz w:val="24"/>
          <w:szCs w:val="24"/>
        </w:rPr>
        <w:tab/>
        <w:t>L</w:t>
      </w:r>
      <w:r w:rsidR="00BB7F7F">
        <w:rPr>
          <w:rFonts w:ascii="Times New Roman" w:hAnsi="Times New Roman" w:cs="Times New Roman"/>
          <w:sz w:val="24"/>
          <w:szCs w:val="24"/>
        </w:rPr>
        <w:t>a man</w:t>
      </w:r>
      <w:r w:rsidR="000B7C4B">
        <w:rPr>
          <w:rFonts w:ascii="Times New Roman" w:hAnsi="Times New Roman" w:cs="Times New Roman"/>
          <w:sz w:val="24"/>
          <w:szCs w:val="24"/>
        </w:rPr>
        <w:t>ufacture de contreforts</w:t>
      </w:r>
      <w:r w:rsidR="00BB7F7F">
        <w:rPr>
          <w:rFonts w:ascii="Times New Roman" w:hAnsi="Times New Roman" w:cs="Times New Roman"/>
          <w:sz w:val="24"/>
          <w:szCs w:val="24"/>
        </w:rPr>
        <w:t xml:space="preserve"> a</w:t>
      </w:r>
      <w:r>
        <w:rPr>
          <w:rFonts w:ascii="Times New Roman" w:hAnsi="Times New Roman" w:cs="Times New Roman"/>
          <w:sz w:val="24"/>
          <w:szCs w:val="24"/>
        </w:rPr>
        <w:t xml:space="preserve"> pris une importance considérable et </w:t>
      </w:r>
      <w:r w:rsidR="000B7C4B">
        <w:rPr>
          <w:rFonts w:ascii="Times New Roman" w:hAnsi="Times New Roman" w:cs="Times New Roman"/>
          <w:sz w:val="24"/>
          <w:szCs w:val="24"/>
        </w:rPr>
        <w:t xml:space="preserve">elle </w:t>
      </w:r>
      <w:r>
        <w:rPr>
          <w:rFonts w:ascii="Times New Roman" w:hAnsi="Times New Roman" w:cs="Times New Roman"/>
          <w:sz w:val="24"/>
          <w:szCs w:val="24"/>
        </w:rPr>
        <w:t xml:space="preserve">a </w:t>
      </w:r>
      <w:r w:rsidR="00976CD6">
        <w:rPr>
          <w:rFonts w:ascii="Times New Roman" w:hAnsi="Times New Roman" w:cs="Times New Roman"/>
          <w:sz w:val="24"/>
          <w:szCs w:val="24"/>
        </w:rPr>
        <w:t xml:space="preserve">depuis 1916 </w:t>
      </w:r>
      <w:r>
        <w:rPr>
          <w:rFonts w:ascii="Times New Roman" w:hAnsi="Times New Roman" w:cs="Times New Roman"/>
          <w:sz w:val="24"/>
          <w:szCs w:val="24"/>
        </w:rPr>
        <w:t>son immeuble propre, moderne et bien éclairé. La brochure mont</w:t>
      </w:r>
      <w:r w:rsidR="00BB7F7F">
        <w:rPr>
          <w:rFonts w:ascii="Times New Roman" w:hAnsi="Times New Roman" w:cs="Times New Roman"/>
          <w:sz w:val="24"/>
          <w:szCs w:val="24"/>
        </w:rPr>
        <w:t>r</w:t>
      </w:r>
      <w:r>
        <w:rPr>
          <w:rFonts w:ascii="Times New Roman" w:hAnsi="Times New Roman" w:cs="Times New Roman"/>
          <w:sz w:val="24"/>
          <w:szCs w:val="24"/>
        </w:rPr>
        <w:t xml:space="preserve">e aussi </w:t>
      </w:r>
      <w:r w:rsidR="00E943B6">
        <w:rPr>
          <w:rFonts w:ascii="Times New Roman" w:hAnsi="Times New Roman" w:cs="Times New Roman"/>
          <w:sz w:val="24"/>
          <w:szCs w:val="24"/>
        </w:rPr>
        <w:t>les salles d’</w:t>
      </w:r>
      <w:r w:rsidR="006C47CE">
        <w:rPr>
          <w:rFonts w:ascii="Times New Roman" w:hAnsi="Times New Roman" w:cs="Times New Roman"/>
          <w:sz w:val="24"/>
          <w:szCs w:val="24"/>
        </w:rPr>
        <w:t>entrep</w:t>
      </w:r>
      <w:r w:rsidR="00BB7F7F">
        <w:rPr>
          <w:rFonts w:ascii="Times New Roman" w:hAnsi="Times New Roman" w:cs="Times New Roman"/>
          <w:sz w:val="24"/>
          <w:szCs w:val="24"/>
        </w:rPr>
        <w:t xml:space="preserve">ôt pour </w:t>
      </w:r>
      <w:r w:rsidR="00AD6425">
        <w:rPr>
          <w:rFonts w:ascii="Times New Roman" w:hAnsi="Times New Roman" w:cs="Times New Roman"/>
          <w:sz w:val="24"/>
          <w:szCs w:val="24"/>
        </w:rPr>
        <w:t>les peaux et leur première</w:t>
      </w:r>
      <w:r w:rsidR="00BB7F7F">
        <w:rPr>
          <w:rFonts w:ascii="Times New Roman" w:hAnsi="Times New Roman" w:cs="Times New Roman"/>
          <w:sz w:val="24"/>
          <w:szCs w:val="24"/>
        </w:rPr>
        <w:t xml:space="preserve"> </w:t>
      </w:r>
      <w:r w:rsidR="000B7C4B">
        <w:rPr>
          <w:rFonts w:ascii="Times New Roman" w:hAnsi="Times New Roman" w:cs="Times New Roman"/>
          <w:sz w:val="24"/>
          <w:szCs w:val="24"/>
        </w:rPr>
        <w:t>préparation</w:t>
      </w:r>
      <w:r w:rsidR="00E943B6">
        <w:rPr>
          <w:rFonts w:ascii="Times New Roman" w:hAnsi="Times New Roman" w:cs="Times New Roman"/>
          <w:sz w:val="24"/>
          <w:szCs w:val="24"/>
        </w:rPr>
        <w:t xml:space="preserve">, </w:t>
      </w:r>
      <w:r w:rsidR="00BB7F7F">
        <w:rPr>
          <w:rFonts w:ascii="Times New Roman" w:hAnsi="Times New Roman" w:cs="Times New Roman"/>
          <w:sz w:val="24"/>
          <w:szCs w:val="24"/>
        </w:rPr>
        <w:t xml:space="preserve">celles </w:t>
      </w:r>
      <w:r w:rsidR="00E943B6">
        <w:rPr>
          <w:rFonts w:ascii="Times New Roman" w:hAnsi="Times New Roman" w:cs="Times New Roman"/>
          <w:sz w:val="24"/>
          <w:szCs w:val="24"/>
        </w:rPr>
        <w:t>d</w:t>
      </w:r>
      <w:r w:rsidR="00AD6425">
        <w:rPr>
          <w:rFonts w:ascii="Times New Roman" w:hAnsi="Times New Roman" w:cs="Times New Roman"/>
          <w:sz w:val="24"/>
          <w:szCs w:val="24"/>
        </w:rPr>
        <w:t xml:space="preserve">u tannage proprement dit et </w:t>
      </w:r>
      <w:r w:rsidR="00E943B6">
        <w:rPr>
          <w:rFonts w:ascii="Times New Roman" w:hAnsi="Times New Roman" w:cs="Times New Roman"/>
          <w:sz w:val="24"/>
          <w:szCs w:val="24"/>
        </w:rPr>
        <w:t>de la finition</w:t>
      </w:r>
      <w:r w:rsidR="000B7C4B">
        <w:rPr>
          <w:rFonts w:ascii="Times New Roman" w:hAnsi="Times New Roman" w:cs="Times New Roman"/>
          <w:sz w:val="24"/>
          <w:szCs w:val="24"/>
        </w:rPr>
        <w:t xml:space="preserve">, complétées par celle de </w:t>
      </w:r>
      <w:r w:rsidR="00AD6425">
        <w:rPr>
          <w:rFonts w:ascii="Times New Roman" w:hAnsi="Times New Roman" w:cs="Times New Roman"/>
          <w:sz w:val="24"/>
          <w:szCs w:val="24"/>
        </w:rPr>
        <w:t>la section de l’usine consacrée aux fausses semelles</w:t>
      </w:r>
      <w:r w:rsidR="000B7C4B">
        <w:rPr>
          <w:rFonts w:ascii="Times New Roman" w:hAnsi="Times New Roman" w:cs="Times New Roman"/>
          <w:sz w:val="24"/>
          <w:szCs w:val="24"/>
        </w:rPr>
        <w:t xml:space="preserve">. </w:t>
      </w:r>
      <w:r w:rsidR="00DB6CBE">
        <w:rPr>
          <w:rFonts w:ascii="Times New Roman" w:hAnsi="Times New Roman" w:cs="Times New Roman"/>
          <w:sz w:val="24"/>
          <w:szCs w:val="24"/>
        </w:rPr>
        <w:t xml:space="preserve">Elle donne finalement une image de l’organisation des bureaux. </w:t>
      </w:r>
      <w:r w:rsidR="006C47CE">
        <w:rPr>
          <w:rFonts w:ascii="Times New Roman" w:hAnsi="Times New Roman" w:cs="Times New Roman"/>
          <w:sz w:val="24"/>
          <w:szCs w:val="24"/>
        </w:rPr>
        <w:t xml:space="preserve"> </w:t>
      </w:r>
      <w:r w:rsidR="00CC7FAB">
        <w:rPr>
          <w:rFonts w:ascii="Times New Roman" w:hAnsi="Times New Roman" w:cs="Times New Roman"/>
          <w:sz w:val="24"/>
          <w:szCs w:val="24"/>
        </w:rPr>
        <w:t xml:space="preserve">Un autre </w:t>
      </w:r>
      <w:r w:rsidR="00CC7FAB">
        <w:rPr>
          <w:rFonts w:ascii="Times New Roman" w:hAnsi="Times New Roman" w:cs="Times New Roman"/>
          <w:sz w:val="24"/>
          <w:szCs w:val="24"/>
        </w:rPr>
        <w:lastRenderedPageBreak/>
        <w:t xml:space="preserve">document notera la richesse de la documentation de la bibliothèque de l’entreprise qui fournit tout ce qu’il faut sur les techniques appropriées utilisées depuis plus de cinquante ans et </w:t>
      </w:r>
      <w:proofErr w:type="gramStart"/>
      <w:r w:rsidR="00CC7FAB">
        <w:rPr>
          <w:rFonts w:ascii="Times New Roman" w:hAnsi="Times New Roman" w:cs="Times New Roman"/>
          <w:sz w:val="24"/>
          <w:szCs w:val="24"/>
        </w:rPr>
        <w:t>qu’on enrichira</w:t>
      </w:r>
      <w:proofErr w:type="gramEnd"/>
      <w:r w:rsidR="00CC7FAB">
        <w:rPr>
          <w:rFonts w:ascii="Times New Roman" w:hAnsi="Times New Roman" w:cs="Times New Roman"/>
          <w:sz w:val="24"/>
          <w:szCs w:val="24"/>
        </w:rPr>
        <w:t xml:space="preserve"> pas la suite. </w:t>
      </w:r>
    </w:p>
    <w:p w:rsidR="00AD6425" w:rsidRDefault="00AD6425" w:rsidP="005D7C78">
      <w:pPr>
        <w:jc w:val="both"/>
        <w:rPr>
          <w:rFonts w:ascii="Times New Roman" w:hAnsi="Times New Roman" w:cs="Times New Roman"/>
          <w:sz w:val="24"/>
          <w:szCs w:val="24"/>
        </w:rPr>
      </w:pPr>
    </w:p>
    <w:p w:rsidR="00D702F3" w:rsidRDefault="00AD6425" w:rsidP="005D7C78">
      <w:pPr>
        <w:jc w:val="both"/>
        <w:rPr>
          <w:rFonts w:ascii="Times New Roman" w:hAnsi="Times New Roman" w:cs="Times New Roman"/>
          <w:sz w:val="24"/>
          <w:szCs w:val="24"/>
        </w:rPr>
      </w:pPr>
      <w:r>
        <w:rPr>
          <w:rFonts w:ascii="Times New Roman" w:hAnsi="Times New Roman" w:cs="Times New Roman"/>
          <w:sz w:val="24"/>
          <w:szCs w:val="24"/>
        </w:rPr>
        <w:tab/>
      </w:r>
      <w:r w:rsidR="00546B13">
        <w:rPr>
          <w:rFonts w:ascii="Times New Roman" w:hAnsi="Times New Roman" w:cs="Times New Roman"/>
          <w:sz w:val="24"/>
          <w:szCs w:val="24"/>
        </w:rPr>
        <w:t>La Grande Crise économique des années 1930 a beaucoup affecté l’industrie du tannage, mais il semble bien que</w:t>
      </w:r>
      <w:r w:rsidR="00DB6CBE">
        <w:rPr>
          <w:rFonts w:ascii="Times New Roman" w:hAnsi="Times New Roman" w:cs="Times New Roman"/>
          <w:sz w:val="24"/>
          <w:szCs w:val="24"/>
        </w:rPr>
        <w:t>,</w:t>
      </w:r>
      <w:r w:rsidR="00546B13">
        <w:rPr>
          <w:rFonts w:ascii="Times New Roman" w:hAnsi="Times New Roman" w:cs="Times New Roman"/>
          <w:sz w:val="24"/>
          <w:szCs w:val="24"/>
        </w:rPr>
        <w:t xml:space="preserve"> malgré tout</w:t>
      </w:r>
      <w:r w:rsidR="00DB6CBE">
        <w:rPr>
          <w:rFonts w:ascii="Times New Roman" w:hAnsi="Times New Roman" w:cs="Times New Roman"/>
          <w:sz w:val="24"/>
          <w:szCs w:val="24"/>
        </w:rPr>
        <w:t>,</w:t>
      </w:r>
      <w:r w:rsidR="00546B13">
        <w:rPr>
          <w:rFonts w:ascii="Times New Roman" w:hAnsi="Times New Roman" w:cs="Times New Roman"/>
          <w:sz w:val="24"/>
          <w:szCs w:val="24"/>
        </w:rPr>
        <w:t xml:space="preserve"> Duclos et </w:t>
      </w:r>
      <w:proofErr w:type="spellStart"/>
      <w:r w:rsidR="00546B13">
        <w:rPr>
          <w:rFonts w:ascii="Times New Roman" w:hAnsi="Times New Roman" w:cs="Times New Roman"/>
          <w:sz w:val="24"/>
          <w:szCs w:val="24"/>
        </w:rPr>
        <w:t>Payan</w:t>
      </w:r>
      <w:proofErr w:type="spellEnd"/>
      <w:r w:rsidR="00546B13">
        <w:rPr>
          <w:rFonts w:ascii="Times New Roman" w:hAnsi="Times New Roman" w:cs="Times New Roman"/>
          <w:sz w:val="24"/>
          <w:szCs w:val="24"/>
        </w:rPr>
        <w:t xml:space="preserve"> </w:t>
      </w:r>
      <w:r w:rsidR="00DB6CBE">
        <w:rPr>
          <w:rFonts w:ascii="Times New Roman" w:hAnsi="Times New Roman" w:cs="Times New Roman"/>
          <w:sz w:val="24"/>
          <w:szCs w:val="24"/>
        </w:rPr>
        <w:t>ait su tirer son épingle du jeu</w:t>
      </w:r>
      <w:r w:rsidR="00546B13">
        <w:rPr>
          <w:rFonts w:ascii="Times New Roman" w:hAnsi="Times New Roman" w:cs="Times New Roman"/>
          <w:sz w:val="24"/>
          <w:szCs w:val="24"/>
        </w:rPr>
        <w:t xml:space="preserve">. </w:t>
      </w:r>
      <w:r w:rsidR="00A86DA9">
        <w:rPr>
          <w:rFonts w:ascii="Times New Roman" w:hAnsi="Times New Roman" w:cs="Times New Roman"/>
          <w:sz w:val="24"/>
          <w:szCs w:val="24"/>
        </w:rPr>
        <w:t xml:space="preserve">Un peu avant la Deuxième Guerre mondiale, </w:t>
      </w:r>
      <w:r w:rsidR="00D81426">
        <w:rPr>
          <w:rFonts w:ascii="Times New Roman" w:hAnsi="Times New Roman" w:cs="Times New Roman"/>
          <w:sz w:val="24"/>
          <w:szCs w:val="24"/>
        </w:rPr>
        <w:t xml:space="preserve">Charles </w:t>
      </w:r>
      <w:proofErr w:type="spellStart"/>
      <w:r w:rsidR="00D81426">
        <w:rPr>
          <w:rFonts w:ascii="Times New Roman" w:hAnsi="Times New Roman" w:cs="Times New Roman"/>
          <w:sz w:val="24"/>
          <w:szCs w:val="24"/>
        </w:rPr>
        <w:t>Payan</w:t>
      </w:r>
      <w:proofErr w:type="spellEnd"/>
      <w:r w:rsidR="00D81426">
        <w:rPr>
          <w:rFonts w:ascii="Times New Roman" w:hAnsi="Times New Roman" w:cs="Times New Roman"/>
          <w:sz w:val="24"/>
          <w:szCs w:val="24"/>
        </w:rPr>
        <w:t xml:space="preserve"> </w:t>
      </w:r>
      <w:r w:rsidR="002F76FF">
        <w:rPr>
          <w:rFonts w:ascii="Times New Roman" w:hAnsi="Times New Roman" w:cs="Times New Roman"/>
          <w:sz w:val="24"/>
          <w:szCs w:val="24"/>
        </w:rPr>
        <w:t>(fils d’</w:t>
      </w:r>
      <w:r w:rsidR="00DB6CBE">
        <w:rPr>
          <w:rFonts w:ascii="Times New Roman" w:hAnsi="Times New Roman" w:cs="Times New Roman"/>
          <w:sz w:val="24"/>
          <w:szCs w:val="24"/>
        </w:rPr>
        <w:t>Eugène</w:t>
      </w:r>
      <w:r w:rsidR="002F76FF">
        <w:rPr>
          <w:rFonts w:ascii="Times New Roman" w:hAnsi="Times New Roman" w:cs="Times New Roman"/>
          <w:sz w:val="24"/>
          <w:szCs w:val="24"/>
        </w:rPr>
        <w:t xml:space="preserve">) </w:t>
      </w:r>
      <w:r w:rsidR="00D81426">
        <w:rPr>
          <w:rFonts w:ascii="Times New Roman" w:hAnsi="Times New Roman" w:cs="Times New Roman"/>
          <w:sz w:val="24"/>
          <w:szCs w:val="24"/>
        </w:rPr>
        <w:t>a terminé haut la main ses études de chimie à l’</w:t>
      </w:r>
      <w:r w:rsidR="00395738">
        <w:rPr>
          <w:rFonts w:ascii="Times New Roman" w:hAnsi="Times New Roman" w:cs="Times New Roman"/>
          <w:sz w:val="24"/>
          <w:szCs w:val="24"/>
        </w:rPr>
        <w:t xml:space="preserve">Université McGill en 1937 </w:t>
      </w:r>
      <w:r w:rsidR="00D81426">
        <w:rPr>
          <w:rFonts w:ascii="Times New Roman" w:hAnsi="Times New Roman" w:cs="Times New Roman"/>
          <w:sz w:val="24"/>
          <w:szCs w:val="24"/>
        </w:rPr>
        <w:t>se destinant à superviser ce secteur de l’entreprise. Il est ensuite parti pour l’</w:t>
      </w:r>
      <w:r w:rsidR="00395738">
        <w:rPr>
          <w:rFonts w:ascii="Times New Roman" w:hAnsi="Times New Roman" w:cs="Times New Roman"/>
          <w:sz w:val="24"/>
          <w:szCs w:val="24"/>
        </w:rPr>
        <w:t>armée et</w:t>
      </w:r>
      <w:r w:rsidR="00D81426">
        <w:rPr>
          <w:rFonts w:ascii="Times New Roman" w:hAnsi="Times New Roman" w:cs="Times New Roman"/>
          <w:sz w:val="24"/>
          <w:szCs w:val="24"/>
        </w:rPr>
        <w:t xml:space="preserve"> y a travaillé dans la section technique. Au lendemain de la guerre, profitant de ce qu’il était sur le vieux continent, il a fa</w:t>
      </w:r>
      <w:r w:rsidR="00395738">
        <w:rPr>
          <w:rFonts w:ascii="Times New Roman" w:hAnsi="Times New Roman" w:cs="Times New Roman"/>
          <w:sz w:val="24"/>
          <w:szCs w:val="24"/>
        </w:rPr>
        <w:t>it</w:t>
      </w:r>
      <w:r w:rsidR="00976CD6">
        <w:rPr>
          <w:rFonts w:ascii="Times New Roman" w:hAnsi="Times New Roman" w:cs="Times New Roman"/>
          <w:sz w:val="24"/>
          <w:szCs w:val="24"/>
        </w:rPr>
        <w:t xml:space="preserve"> en Allemagne une tournée d</w:t>
      </w:r>
      <w:r w:rsidR="00395738">
        <w:rPr>
          <w:rFonts w:ascii="Times New Roman" w:hAnsi="Times New Roman" w:cs="Times New Roman"/>
          <w:sz w:val="24"/>
          <w:szCs w:val="24"/>
        </w:rPr>
        <w:t xml:space="preserve">es tanneries et </w:t>
      </w:r>
      <w:r w:rsidR="00976CD6">
        <w:rPr>
          <w:rFonts w:ascii="Times New Roman" w:hAnsi="Times New Roman" w:cs="Times New Roman"/>
          <w:sz w:val="24"/>
          <w:szCs w:val="24"/>
        </w:rPr>
        <w:t>s’</w:t>
      </w:r>
      <w:r w:rsidR="003723F1">
        <w:rPr>
          <w:rFonts w:ascii="Times New Roman" w:hAnsi="Times New Roman" w:cs="Times New Roman"/>
          <w:sz w:val="24"/>
          <w:szCs w:val="24"/>
        </w:rPr>
        <w:t>est informé</w:t>
      </w:r>
      <w:r w:rsidR="00976CD6">
        <w:rPr>
          <w:rFonts w:ascii="Times New Roman" w:hAnsi="Times New Roman" w:cs="Times New Roman"/>
          <w:sz w:val="24"/>
          <w:szCs w:val="24"/>
        </w:rPr>
        <w:t xml:space="preserve"> sur leurs façons de faire.</w:t>
      </w:r>
    </w:p>
    <w:p w:rsidR="00395738" w:rsidRDefault="00395738" w:rsidP="005D7C78">
      <w:pPr>
        <w:jc w:val="both"/>
        <w:rPr>
          <w:rFonts w:ascii="Times New Roman" w:hAnsi="Times New Roman" w:cs="Times New Roman"/>
          <w:sz w:val="24"/>
          <w:szCs w:val="24"/>
        </w:rPr>
      </w:pPr>
    </w:p>
    <w:p w:rsidR="00D702F3" w:rsidRDefault="00D702F3" w:rsidP="005D7C78">
      <w:pPr>
        <w:ind w:firstLine="708"/>
        <w:jc w:val="both"/>
        <w:rPr>
          <w:rFonts w:ascii="Times New Roman" w:hAnsi="Times New Roman" w:cs="Times New Roman"/>
          <w:sz w:val="24"/>
          <w:szCs w:val="24"/>
        </w:rPr>
      </w:pPr>
      <w:r>
        <w:rPr>
          <w:rFonts w:ascii="Times New Roman" w:hAnsi="Times New Roman" w:cs="Times New Roman"/>
          <w:sz w:val="24"/>
          <w:szCs w:val="24"/>
        </w:rPr>
        <w:t xml:space="preserve">Du 5 septembre au 3 octobre 1945, il visite </w:t>
      </w:r>
      <w:r w:rsidR="00395738">
        <w:rPr>
          <w:rFonts w:ascii="Times New Roman" w:hAnsi="Times New Roman" w:cs="Times New Roman"/>
          <w:sz w:val="24"/>
          <w:szCs w:val="24"/>
        </w:rPr>
        <w:t>sept</w:t>
      </w:r>
      <w:r w:rsidR="00976CD6">
        <w:rPr>
          <w:rFonts w:ascii="Times New Roman" w:hAnsi="Times New Roman" w:cs="Times New Roman"/>
          <w:sz w:val="24"/>
          <w:szCs w:val="24"/>
        </w:rPr>
        <w:t xml:space="preserve"> usines</w:t>
      </w:r>
      <w:r w:rsidR="00014F36">
        <w:rPr>
          <w:rFonts w:ascii="Times New Roman" w:hAnsi="Times New Roman" w:cs="Times New Roman"/>
          <w:sz w:val="24"/>
          <w:szCs w:val="24"/>
        </w:rPr>
        <w:t>.</w:t>
      </w:r>
      <w:r w:rsidR="00976CD6">
        <w:rPr>
          <w:rFonts w:ascii="Times New Roman" w:hAnsi="Times New Roman" w:cs="Times New Roman"/>
          <w:sz w:val="24"/>
          <w:szCs w:val="24"/>
        </w:rPr>
        <w:t xml:space="preserve"> Il en rendra compte à </w:t>
      </w:r>
      <w:r>
        <w:rPr>
          <w:rFonts w:ascii="Times New Roman" w:hAnsi="Times New Roman" w:cs="Times New Roman"/>
          <w:sz w:val="24"/>
          <w:szCs w:val="24"/>
        </w:rPr>
        <w:t xml:space="preserve">l’Association des tanneurs à Toronto le 5 avril 1946. </w:t>
      </w:r>
      <w:r w:rsidR="00654C33">
        <w:rPr>
          <w:rFonts w:ascii="Times New Roman" w:hAnsi="Times New Roman" w:cs="Times New Roman"/>
          <w:sz w:val="24"/>
          <w:szCs w:val="24"/>
        </w:rPr>
        <w:t>Il y discute</w:t>
      </w:r>
      <w:r w:rsidR="00395738">
        <w:rPr>
          <w:rFonts w:ascii="Times New Roman" w:hAnsi="Times New Roman" w:cs="Times New Roman"/>
          <w:sz w:val="24"/>
          <w:szCs w:val="24"/>
        </w:rPr>
        <w:t xml:space="preserve"> procédés, nouveau</w:t>
      </w:r>
      <w:r w:rsidR="00014F36">
        <w:rPr>
          <w:rFonts w:ascii="Times New Roman" w:hAnsi="Times New Roman" w:cs="Times New Roman"/>
          <w:sz w:val="24"/>
          <w:szCs w:val="24"/>
        </w:rPr>
        <w:t>x produits et machines innovatrices</w:t>
      </w:r>
      <w:r w:rsidR="00395738">
        <w:rPr>
          <w:rFonts w:ascii="Times New Roman" w:hAnsi="Times New Roman" w:cs="Times New Roman"/>
          <w:sz w:val="24"/>
          <w:szCs w:val="24"/>
        </w:rPr>
        <w:t>, comparan</w:t>
      </w:r>
      <w:r w:rsidR="00976CD6">
        <w:rPr>
          <w:rFonts w:ascii="Times New Roman" w:hAnsi="Times New Roman" w:cs="Times New Roman"/>
          <w:sz w:val="24"/>
          <w:szCs w:val="24"/>
        </w:rPr>
        <w:t xml:space="preserve">t parfois les résultats qu’on </w:t>
      </w:r>
      <w:r w:rsidR="00395738">
        <w:rPr>
          <w:rFonts w:ascii="Times New Roman" w:hAnsi="Times New Roman" w:cs="Times New Roman"/>
          <w:sz w:val="24"/>
          <w:szCs w:val="24"/>
        </w:rPr>
        <w:t xml:space="preserve">obtient </w:t>
      </w:r>
      <w:r w:rsidR="00976CD6">
        <w:rPr>
          <w:rFonts w:ascii="Times New Roman" w:hAnsi="Times New Roman" w:cs="Times New Roman"/>
          <w:sz w:val="24"/>
          <w:szCs w:val="24"/>
        </w:rPr>
        <w:t xml:space="preserve">dans ce pays </w:t>
      </w:r>
      <w:r w:rsidR="00395738">
        <w:rPr>
          <w:rFonts w:ascii="Times New Roman" w:hAnsi="Times New Roman" w:cs="Times New Roman"/>
          <w:sz w:val="24"/>
          <w:szCs w:val="24"/>
        </w:rPr>
        <w:t xml:space="preserve">avec ceux des États-Unis. </w:t>
      </w:r>
      <w:r w:rsidR="002012B5">
        <w:rPr>
          <w:rFonts w:ascii="Times New Roman" w:hAnsi="Times New Roman" w:cs="Times New Roman"/>
          <w:sz w:val="24"/>
          <w:szCs w:val="24"/>
        </w:rPr>
        <w:t>Retenons que la situation de</w:t>
      </w:r>
      <w:r w:rsidR="00654C33">
        <w:rPr>
          <w:rFonts w:ascii="Times New Roman" w:hAnsi="Times New Roman" w:cs="Times New Roman"/>
          <w:sz w:val="24"/>
          <w:szCs w:val="24"/>
        </w:rPr>
        <w:t xml:space="preserve"> guerre a amené l’industrie </w:t>
      </w:r>
      <w:r w:rsidR="002012B5">
        <w:rPr>
          <w:rFonts w:ascii="Times New Roman" w:hAnsi="Times New Roman" w:cs="Times New Roman"/>
          <w:sz w:val="24"/>
          <w:szCs w:val="24"/>
        </w:rPr>
        <w:t>à</w:t>
      </w:r>
      <w:r w:rsidR="00654C33">
        <w:rPr>
          <w:rFonts w:ascii="Times New Roman" w:hAnsi="Times New Roman" w:cs="Times New Roman"/>
          <w:sz w:val="24"/>
          <w:szCs w:val="24"/>
        </w:rPr>
        <w:t xml:space="preserve"> trouver des substituts naturels</w:t>
      </w:r>
      <w:r w:rsidR="002012B5">
        <w:rPr>
          <w:rFonts w:ascii="Times New Roman" w:hAnsi="Times New Roman" w:cs="Times New Roman"/>
          <w:sz w:val="24"/>
          <w:szCs w:val="24"/>
        </w:rPr>
        <w:t xml:space="preserve"> au cuir ou à avoir </w:t>
      </w:r>
      <w:r w:rsidR="00654C33">
        <w:rPr>
          <w:rFonts w:ascii="Times New Roman" w:hAnsi="Times New Roman" w:cs="Times New Roman"/>
          <w:sz w:val="24"/>
          <w:szCs w:val="24"/>
        </w:rPr>
        <w:t>recou</w:t>
      </w:r>
      <w:r w:rsidR="001C7BDB">
        <w:rPr>
          <w:rFonts w:ascii="Times New Roman" w:hAnsi="Times New Roman" w:cs="Times New Roman"/>
          <w:sz w:val="24"/>
          <w:szCs w:val="24"/>
        </w:rPr>
        <w:t>rs à des fibres synthétiques</w:t>
      </w:r>
      <w:r w:rsidR="002012B5">
        <w:rPr>
          <w:rFonts w:ascii="Times New Roman" w:hAnsi="Times New Roman" w:cs="Times New Roman"/>
          <w:sz w:val="24"/>
          <w:szCs w:val="24"/>
        </w:rPr>
        <w:t xml:space="preserve"> ou </w:t>
      </w:r>
      <w:r w:rsidR="001C7BDB">
        <w:rPr>
          <w:rFonts w:ascii="Times New Roman" w:hAnsi="Times New Roman" w:cs="Times New Roman"/>
          <w:sz w:val="24"/>
          <w:szCs w:val="24"/>
        </w:rPr>
        <w:t xml:space="preserve">encore </w:t>
      </w:r>
      <w:r w:rsidR="002012B5">
        <w:rPr>
          <w:rFonts w:ascii="Times New Roman" w:hAnsi="Times New Roman" w:cs="Times New Roman"/>
          <w:sz w:val="24"/>
          <w:szCs w:val="24"/>
        </w:rPr>
        <w:t>chercher d</w:t>
      </w:r>
      <w:r w:rsidR="00976CD6">
        <w:rPr>
          <w:rFonts w:ascii="Times New Roman" w:hAnsi="Times New Roman" w:cs="Times New Roman"/>
          <w:sz w:val="24"/>
          <w:szCs w:val="24"/>
        </w:rPr>
        <w:t>’autres méthodes de tannage qui utilisent des produits différents</w:t>
      </w:r>
      <w:r w:rsidR="002012B5">
        <w:rPr>
          <w:rFonts w:ascii="Times New Roman" w:hAnsi="Times New Roman" w:cs="Times New Roman"/>
          <w:sz w:val="24"/>
          <w:szCs w:val="24"/>
        </w:rPr>
        <w:t xml:space="preserve">. </w:t>
      </w:r>
      <w:r w:rsidR="0080410D">
        <w:rPr>
          <w:rFonts w:ascii="Times New Roman" w:hAnsi="Times New Roman" w:cs="Times New Roman"/>
          <w:sz w:val="24"/>
          <w:szCs w:val="24"/>
        </w:rPr>
        <w:t>Tout cela laisse</w:t>
      </w:r>
      <w:r w:rsidR="00014F36">
        <w:rPr>
          <w:rFonts w:ascii="Times New Roman" w:hAnsi="Times New Roman" w:cs="Times New Roman"/>
          <w:sz w:val="24"/>
          <w:szCs w:val="24"/>
        </w:rPr>
        <w:t xml:space="preserve"> présager la transformation du marché</w:t>
      </w:r>
      <w:r w:rsidR="0080410D">
        <w:rPr>
          <w:rFonts w:ascii="Times New Roman" w:hAnsi="Times New Roman" w:cs="Times New Roman"/>
          <w:sz w:val="24"/>
          <w:szCs w:val="24"/>
        </w:rPr>
        <w:t xml:space="preserve"> qui va affecter </w:t>
      </w:r>
      <w:r w:rsidR="002012B5">
        <w:rPr>
          <w:rFonts w:ascii="Times New Roman" w:hAnsi="Times New Roman" w:cs="Times New Roman"/>
          <w:sz w:val="24"/>
          <w:szCs w:val="24"/>
        </w:rPr>
        <w:t>directement Du</w:t>
      </w:r>
      <w:r w:rsidR="00855559">
        <w:rPr>
          <w:rFonts w:ascii="Times New Roman" w:hAnsi="Times New Roman" w:cs="Times New Roman"/>
          <w:sz w:val="24"/>
          <w:szCs w:val="24"/>
        </w:rPr>
        <w:t xml:space="preserve">clos et </w:t>
      </w:r>
      <w:proofErr w:type="spellStart"/>
      <w:r w:rsidR="00855559">
        <w:rPr>
          <w:rFonts w:ascii="Times New Roman" w:hAnsi="Times New Roman" w:cs="Times New Roman"/>
          <w:sz w:val="24"/>
          <w:szCs w:val="24"/>
        </w:rPr>
        <w:t>Payan</w:t>
      </w:r>
      <w:proofErr w:type="spellEnd"/>
      <w:r w:rsidR="00855559">
        <w:rPr>
          <w:rFonts w:ascii="Times New Roman" w:hAnsi="Times New Roman" w:cs="Times New Roman"/>
          <w:sz w:val="24"/>
          <w:szCs w:val="24"/>
        </w:rPr>
        <w:t xml:space="preserve"> Ltée peu après</w:t>
      </w:r>
      <w:r w:rsidR="002012B5">
        <w:rPr>
          <w:rFonts w:ascii="Times New Roman" w:hAnsi="Times New Roman" w:cs="Times New Roman"/>
          <w:sz w:val="24"/>
          <w:szCs w:val="24"/>
        </w:rPr>
        <w:t xml:space="preserve">. </w:t>
      </w:r>
    </w:p>
    <w:p w:rsidR="0032679C" w:rsidRDefault="0032679C" w:rsidP="005D7C78">
      <w:pPr>
        <w:ind w:firstLine="708"/>
        <w:jc w:val="both"/>
        <w:rPr>
          <w:rFonts w:ascii="Times New Roman" w:hAnsi="Times New Roman" w:cs="Times New Roman"/>
          <w:sz w:val="24"/>
          <w:szCs w:val="24"/>
        </w:rPr>
      </w:pPr>
    </w:p>
    <w:p w:rsidR="0032679C" w:rsidRDefault="0032679C" w:rsidP="005D7C78">
      <w:pPr>
        <w:ind w:firstLine="708"/>
        <w:jc w:val="both"/>
        <w:rPr>
          <w:rFonts w:ascii="Times New Roman" w:hAnsi="Times New Roman" w:cs="Times New Roman"/>
          <w:sz w:val="24"/>
          <w:szCs w:val="24"/>
        </w:rPr>
      </w:pPr>
      <w:r>
        <w:rPr>
          <w:rFonts w:ascii="Times New Roman" w:hAnsi="Times New Roman" w:cs="Times New Roman"/>
          <w:sz w:val="24"/>
          <w:szCs w:val="24"/>
        </w:rPr>
        <w:t>Déjà en 1945, la compagnie se sert de fibres pour ses contreforts</w:t>
      </w:r>
      <w:r w:rsidR="00542624">
        <w:rPr>
          <w:rFonts w:ascii="Times New Roman" w:hAnsi="Times New Roman" w:cs="Times New Roman"/>
          <w:sz w:val="24"/>
          <w:szCs w:val="24"/>
        </w:rPr>
        <w:t xml:space="preserve">, multiplie ses moules pour les adapter </w:t>
      </w:r>
      <w:r>
        <w:rPr>
          <w:rFonts w:ascii="Times New Roman" w:hAnsi="Times New Roman" w:cs="Times New Roman"/>
          <w:sz w:val="24"/>
          <w:szCs w:val="24"/>
        </w:rPr>
        <w:t>aux besoins de la mode fémin</w:t>
      </w:r>
      <w:r w:rsidR="00542624">
        <w:rPr>
          <w:rFonts w:ascii="Times New Roman" w:hAnsi="Times New Roman" w:cs="Times New Roman"/>
          <w:sz w:val="24"/>
          <w:szCs w:val="24"/>
        </w:rPr>
        <w:t>in</w:t>
      </w:r>
      <w:r>
        <w:rPr>
          <w:rFonts w:ascii="Times New Roman" w:hAnsi="Times New Roman" w:cs="Times New Roman"/>
          <w:sz w:val="24"/>
          <w:szCs w:val="24"/>
        </w:rPr>
        <w:t xml:space="preserve">e, y compris les talons hauts ou les sandales… sans contrefort. </w:t>
      </w:r>
      <w:r w:rsidR="00542624">
        <w:rPr>
          <w:rFonts w:ascii="Times New Roman" w:hAnsi="Times New Roman" w:cs="Times New Roman"/>
          <w:sz w:val="24"/>
          <w:szCs w:val="24"/>
        </w:rPr>
        <w:t>S</w:t>
      </w:r>
      <w:r>
        <w:rPr>
          <w:rFonts w:ascii="Times New Roman" w:hAnsi="Times New Roman" w:cs="Times New Roman"/>
          <w:sz w:val="24"/>
          <w:szCs w:val="24"/>
        </w:rPr>
        <w:t>ans délaisser le blanc</w:t>
      </w:r>
      <w:r w:rsidR="00855559">
        <w:rPr>
          <w:rFonts w:ascii="Times New Roman" w:hAnsi="Times New Roman" w:cs="Times New Roman"/>
          <w:sz w:val="24"/>
          <w:szCs w:val="24"/>
        </w:rPr>
        <w:t xml:space="preserve"> ou le noir, elle produit </w:t>
      </w:r>
      <w:r w:rsidR="00F15D02">
        <w:rPr>
          <w:rFonts w:ascii="Times New Roman" w:hAnsi="Times New Roman" w:cs="Times New Roman"/>
          <w:sz w:val="24"/>
          <w:szCs w:val="24"/>
        </w:rPr>
        <w:t>une gamme</w:t>
      </w:r>
      <w:r>
        <w:rPr>
          <w:rFonts w:ascii="Times New Roman" w:hAnsi="Times New Roman" w:cs="Times New Roman"/>
          <w:sz w:val="24"/>
          <w:szCs w:val="24"/>
        </w:rPr>
        <w:t xml:space="preserve"> de teinture</w:t>
      </w:r>
      <w:r w:rsidR="00F15D02">
        <w:rPr>
          <w:rFonts w:ascii="Times New Roman" w:hAnsi="Times New Roman" w:cs="Times New Roman"/>
          <w:sz w:val="24"/>
          <w:szCs w:val="24"/>
        </w:rPr>
        <w:t>s</w:t>
      </w:r>
      <w:r>
        <w:rPr>
          <w:rFonts w:ascii="Times New Roman" w:hAnsi="Times New Roman" w:cs="Times New Roman"/>
          <w:sz w:val="24"/>
          <w:szCs w:val="24"/>
        </w:rPr>
        <w:t>, des mar</w:t>
      </w:r>
      <w:r w:rsidR="00542624">
        <w:rPr>
          <w:rFonts w:ascii="Times New Roman" w:hAnsi="Times New Roman" w:cs="Times New Roman"/>
          <w:sz w:val="24"/>
          <w:szCs w:val="24"/>
        </w:rPr>
        <w:t>r</w:t>
      </w:r>
      <w:r>
        <w:rPr>
          <w:rFonts w:ascii="Times New Roman" w:hAnsi="Times New Roman" w:cs="Times New Roman"/>
          <w:sz w:val="24"/>
          <w:szCs w:val="24"/>
        </w:rPr>
        <w:t>ons foncés au</w:t>
      </w:r>
      <w:r w:rsidR="00542624">
        <w:rPr>
          <w:rFonts w:ascii="Times New Roman" w:hAnsi="Times New Roman" w:cs="Times New Roman"/>
          <w:sz w:val="24"/>
          <w:szCs w:val="24"/>
        </w:rPr>
        <w:t>x</w:t>
      </w:r>
      <w:r>
        <w:rPr>
          <w:rFonts w:ascii="Times New Roman" w:hAnsi="Times New Roman" w:cs="Times New Roman"/>
          <w:sz w:val="24"/>
          <w:szCs w:val="24"/>
        </w:rPr>
        <w:t xml:space="preserve"> variété</w:t>
      </w:r>
      <w:r w:rsidR="00542624">
        <w:rPr>
          <w:rFonts w:ascii="Times New Roman" w:hAnsi="Times New Roman" w:cs="Times New Roman"/>
          <w:sz w:val="24"/>
          <w:szCs w:val="24"/>
        </w:rPr>
        <w:t>s</w:t>
      </w:r>
      <w:r>
        <w:rPr>
          <w:rFonts w:ascii="Times New Roman" w:hAnsi="Times New Roman" w:cs="Times New Roman"/>
          <w:sz w:val="24"/>
          <w:szCs w:val="24"/>
        </w:rPr>
        <w:t xml:space="preserve"> de bleus en pas</w:t>
      </w:r>
      <w:r w:rsidR="00855559">
        <w:rPr>
          <w:rFonts w:ascii="Times New Roman" w:hAnsi="Times New Roman" w:cs="Times New Roman"/>
          <w:sz w:val="24"/>
          <w:szCs w:val="24"/>
        </w:rPr>
        <w:t>sant par d</w:t>
      </w:r>
      <w:r w:rsidR="00F15D02">
        <w:rPr>
          <w:rFonts w:ascii="Times New Roman" w:hAnsi="Times New Roman" w:cs="Times New Roman"/>
          <w:sz w:val="24"/>
          <w:szCs w:val="24"/>
        </w:rPr>
        <w:t xml:space="preserve">es nuances de rouges, Charles ayant la haute main sur ce département. </w:t>
      </w:r>
    </w:p>
    <w:p w:rsidR="0032679C" w:rsidRDefault="0032679C" w:rsidP="005D7C78">
      <w:pPr>
        <w:ind w:firstLine="708"/>
        <w:jc w:val="both"/>
        <w:rPr>
          <w:rFonts w:ascii="Times New Roman" w:hAnsi="Times New Roman" w:cs="Times New Roman"/>
          <w:sz w:val="24"/>
          <w:szCs w:val="24"/>
        </w:rPr>
      </w:pPr>
    </w:p>
    <w:p w:rsidR="00ED040B" w:rsidRDefault="00F83547" w:rsidP="005D7C78">
      <w:pPr>
        <w:ind w:firstLine="708"/>
        <w:jc w:val="both"/>
        <w:rPr>
          <w:rFonts w:ascii="Times New Roman" w:hAnsi="Times New Roman" w:cs="Times New Roman"/>
          <w:sz w:val="24"/>
          <w:szCs w:val="24"/>
        </w:rPr>
      </w:pPr>
      <w:r>
        <w:rPr>
          <w:rFonts w:ascii="Times New Roman" w:hAnsi="Times New Roman" w:cs="Times New Roman"/>
          <w:sz w:val="24"/>
          <w:szCs w:val="24"/>
        </w:rPr>
        <w:t xml:space="preserve">En 1946, ce sont les deux frères </w:t>
      </w:r>
      <w:r w:rsidR="00F15D02">
        <w:rPr>
          <w:rFonts w:ascii="Times New Roman" w:hAnsi="Times New Roman" w:cs="Times New Roman"/>
          <w:sz w:val="24"/>
          <w:szCs w:val="24"/>
        </w:rPr>
        <w:t>Louis-</w:t>
      </w:r>
      <w:r w:rsidR="00DF06E1">
        <w:rPr>
          <w:rFonts w:ascii="Times New Roman" w:hAnsi="Times New Roman" w:cs="Times New Roman"/>
          <w:sz w:val="24"/>
          <w:szCs w:val="24"/>
        </w:rPr>
        <w:t>Paul-Frédéric</w:t>
      </w:r>
      <w:r>
        <w:rPr>
          <w:rFonts w:ascii="Times New Roman" w:hAnsi="Times New Roman" w:cs="Times New Roman"/>
          <w:sz w:val="24"/>
          <w:szCs w:val="24"/>
        </w:rPr>
        <w:t xml:space="preserve"> et Eugène</w:t>
      </w:r>
      <w:r w:rsidR="001C7BDB">
        <w:rPr>
          <w:rFonts w:ascii="Times New Roman" w:hAnsi="Times New Roman" w:cs="Times New Roman"/>
          <w:sz w:val="24"/>
          <w:szCs w:val="24"/>
        </w:rPr>
        <w:t xml:space="preserve"> </w:t>
      </w:r>
      <w:proofErr w:type="spellStart"/>
      <w:r w:rsidR="001C7BDB">
        <w:rPr>
          <w:rFonts w:ascii="Times New Roman" w:hAnsi="Times New Roman" w:cs="Times New Roman"/>
          <w:sz w:val="24"/>
          <w:szCs w:val="24"/>
        </w:rPr>
        <w:t>Payan</w:t>
      </w:r>
      <w:proofErr w:type="spellEnd"/>
      <w:r>
        <w:rPr>
          <w:rFonts w:ascii="Times New Roman" w:hAnsi="Times New Roman" w:cs="Times New Roman"/>
          <w:sz w:val="24"/>
          <w:szCs w:val="24"/>
        </w:rPr>
        <w:t xml:space="preserve"> qui gèrent la compagnie alors que Jules-Richard e</w:t>
      </w:r>
      <w:r w:rsidR="00207DE4">
        <w:rPr>
          <w:rFonts w:ascii="Times New Roman" w:hAnsi="Times New Roman" w:cs="Times New Roman"/>
          <w:sz w:val="24"/>
          <w:szCs w:val="24"/>
        </w:rPr>
        <w:t>st responsable du comptoir déjà s</w:t>
      </w:r>
      <w:r w:rsidR="00F15D02">
        <w:rPr>
          <w:rFonts w:ascii="Times New Roman" w:hAnsi="Times New Roman" w:cs="Times New Roman"/>
          <w:sz w:val="24"/>
          <w:szCs w:val="24"/>
        </w:rPr>
        <w:t xml:space="preserve">ignalé dans le Vieux-Montréal. </w:t>
      </w:r>
      <w:r w:rsidR="00855559">
        <w:rPr>
          <w:rFonts w:ascii="Times New Roman" w:hAnsi="Times New Roman" w:cs="Times New Roman"/>
          <w:sz w:val="24"/>
          <w:szCs w:val="24"/>
        </w:rPr>
        <w:t xml:space="preserve">Ce dernier, </w:t>
      </w:r>
      <w:r w:rsidR="00684F70">
        <w:rPr>
          <w:rFonts w:ascii="Times New Roman" w:hAnsi="Times New Roman" w:cs="Times New Roman"/>
          <w:sz w:val="24"/>
          <w:szCs w:val="24"/>
        </w:rPr>
        <w:t xml:space="preserve">qui est </w:t>
      </w:r>
      <w:r w:rsidR="00855559">
        <w:rPr>
          <w:rFonts w:ascii="Times New Roman" w:hAnsi="Times New Roman" w:cs="Times New Roman"/>
          <w:sz w:val="24"/>
          <w:szCs w:val="24"/>
        </w:rPr>
        <w:t xml:space="preserve">aussi </w:t>
      </w:r>
      <w:r w:rsidR="00684F70">
        <w:rPr>
          <w:rFonts w:ascii="Times New Roman" w:hAnsi="Times New Roman" w:cs="Times New Roman"/>
          <w:sz w:val="24"/>
          <w:szCs w:val="24"/>
        </w:rPr>
        <w:t>vice-président de la compagnie</w:t>
      </w:r>
      <w:r w:rsidR="00855559">
        <w:rPr>
          <w:rFonts w:ascii="Times New Roman" w:hAnsi="Times New Roman" w:cs="Times New Roman"/>
          <w:sz w:val="24"/>
          <w:szCs w:val="24"/>
        </w:rPr>
        <w:t>,</w:t>
      </w:r>
      <w:r w:rsidR="00684F70">
        <w:rPr>
          <w:rFonts w:ascii="Times New Roman" w:hAnsi="Times New Roman" w:cs="Times New Roman"/>
          <w:sz w:val="24"/>
          <w:szCs w:val="24"/>
        </w:rPr>
        <w:t xml:space="preserve"> est particulièrement actif au sein de la </w:t>
      </w:r>
      <w:proofErr w:type="spellStart"/>
      <w:r w:rsidR="00684F70">
        <w:rPr>
          <w:rFonts w:ascii="Times New Roman" w:hAnsi="Times New Roman" w:cs="Times New Roman"/>
          <w:sz w:val="24"/>
          <w:szCs w:val="24"/>
        </w:rPr>
        <w:t>Tanners</w:t>
      </w:r>
      <w:proofErr w:type="spellEnd"/>
      <w:r w:rsidR="00684F70">
        <w:rPr>
          <w:rFonts w:ascii="Times New Roman" w:hAnsi="Times New Roman" w:cs="Times New Roman"/>
          <w:sz w:val="24"/>
          <w:szCs w:val="24"/>
        </w:rPr>
        <w:t>’</w:t>
      </w:r>
      <w:r w:rsidR="00F15D02">
        <w:rPr>
          <w:rFonts w:ascii="Times New Roman" w:hAnsi="Times New Roman" w:cs="Times New Roman"/>
          <w:sz w:val="24"/>
          <w:szCs w:val="24"/>
        </w:rPr>
        <w:t xml:space="preserve"> </w:t>
      </w:r>
      <w:r w:rsidR="00684F70">
        <w:rPr>
          <w:rFonts w:ascii="Times New Roman" w:hAnsi="Times New Roman" w:cs="Times New Roman"/>
          <w:sz w:val="24"/>
          <w:szCs w:val="24"/>
        </w:rPr>
        <w:t xml:space="preserve">Association, président sortant et encore membre du conseil d’administration. </w:t>
      </w:r>
      <w:r w:rsidR="00ED040B">
        <w:rPr>
          <w:rFonts w:ascii="Times New Roman" w:hAnsi="Times New Roman" w:cs="Times New Roman"/>
          <w:sz w:val="24"/>
          <w:szCs w:val="24"/>
        </w:rPr>
        <w:t xml:space="preserve">Également conseiller dans la </w:t>
      </w:r>
      <w:proofErr w:type="spellStart"/>
      <w:r w:rsidR="00ED040B">
        <w:rPr>
          <w:rFonts w:ascii="Times New Roman" w:hAnsi="Times New Roman" w:cs="Times New Roman"/>
          <w:sz w:val="24"/>
          <w:szCs w:val="24"/>
        </w:rPr>
        <w:t>Hides</w:t>
      </w:r>
      <w:proofErr w:type="spellEnd"/>
      <w:r w:rsidR="00ED040B">
        <w:rPr>
          <w:rFonts w:ascii="Times New Roman" w:hAnsi="Times New Roman" w:cs="Times New Roman"/>
          <w:sz w:val="24"/>
          <w:szCs w:val="24"/>
        </w:rPr>
        <w:t xml:space="preserve"> and </w:t>
      </w:r>
      <w:proofErr w:type="spellStart"/>
      <w:r w:rsidR="00ED040B">
        <w:rPr>
          <w:rFonts w:ascii="Times New Roman" w:hAnsi="Times New Roman" w:cs="Times New Roman"/>
          <w:sz w:val="24"/>
          <w:szCs w:val="24"/>
        </w:rPr>
        <w:t>Leather</w:t>
      </w:r>
      <w:proofErr w:type="spellEnd"/>
      <w:r w:rsidR="00ED040B">
        <w:rPr>
          <w:rFonts w:ascii="Times New Roman" w:hAnsi="Times New Roman" w:cs="Times New Roman"/>
          <w:sz w:val="24"/>
          <w:szCs w:val="24"/>
        </w:rPr>
        <w:t xml:space="preserve"> Administration</w:t>
      </w:r>
      <w:r w:rsidR="00890A5A">
        <w:rPr>
          <w:rFonts w:ascii="Times New Roman" w:hAnsi="Times New Roman" w:cs="Times New Roman"/>
          <w:sz w:val="24"/>
          <w:szCs w:val="24"/>
        </w:rPr>
        <w:t xml:space="preserve">. Les </w:t>
      </w:r>
      <w:proofErr w:type="spellStart"/>
      <w:r w:rsidR="00890A5A">
        <w:rPr>
          <w:rFonts w:ascii="Times New Roman" w:hAnsi="Times New Roman" w:cs="Times New Roman"/>
          <w:sz w:val="24"/>
          <w:szCs w:val="24"/>
        </w:rPr>
        <w:t>Payan</w:t>
      </w:r>
      <w:proofErr w:type="spellEnd"/>
      <w:r w:rsidR="00890A5A">
        <w:rPr>
          <w:rFonts w:ascii="Times New Roman" w:hAnsi="Times New Roman" w:cs="Times New Roman"/>
          <w:sz w:val="24"/>
          <w:szCs w:val="24"/>
        </w:rPr>
        <w:t xml:space="preserve"> </w:t>
      </w:r>
      <w:r w:rsidR="00855559">
        <w:rPr>
          <w:rFonts w:ascii="Times New Roman" w:hAnsi="Times New Roman" w:cs="Times New Roman"/>
          <w:sz w:val="24"/>
          <w:szCs w:val="24"/>
        </w:rPr>
        <w:t xml:space="preserve">ont acquis une notoriété dans leur domaine </w:t>
      </w:r>
      <w:r w:rsidR="00ED040B">
        <w:rPr>
          <w:rFonts w:ascii="Times New Roman" w:hAnsi="Times New Roman" w:cs="Times New Roman"/>
          <w:sz w:val="24"/>
          <w:szCs w:val="24"/>
        </w:rPr>
        <w:t xml:space="preserve">d’une génération à l’autre. La ville </w:t>
      </w:r>
      <w:r w:rsidR="00DC401A">
        <w:rPr>
          <w:rFonts w:ascii="Times New Roman" w:hAnsi="Times New Roman" w:cs="Times New Roman"/>
          <w:sz w:val="24"/>
          <w:szCs w:val="24"/>
        </w:rPr>
        <w:t xml:space="preserve">de Saint-Hyacinthe </w:t>
      </w:r>
      <w:r w:rsidR="00ED040B">
        <w:rPr>
          <w:rFonts w:ascii="Times New Roman" w:hAnsi="Times New Roman" w:cs="Times New Roman"/>
          <w:sz w:val="24"/>
          <w:szCs w:val="24"/>
        </w:rPr>
        <w:t>ne vient</w:t>
      </w:r>
      <w:r w:rsidR="00855559">
        <w:rPr>
          <w:rFonts w:ascii="Times New Roman" w:hAnsi="Times New Roman" w:cs="Times New Roman"/>
          <w:sz w:val="24"/>
          <w:szCs w:val="24"/>
        </w:rPr>
        <w:t>-elle pas de nommer une rue</w:t>
      </w:r>
      <w:r w:rsidR="001C7BDB">
        <w:rPr>
          <w:rFonts w:ascii="Times New Roman" w:hAnsi="Times New Roman" w:cs="Times New Roman"/>
          <w:sz w:val="24"/>
          <w:szCs w:val="24"/>
        </w:rPr>
        <w:t xml:space="preserve"> en leur </w:t>
      </w:r>
      <w:proofErr w:type="gramStart"/>
      <w:r w:rsidR="00ED040B">
        <w:rPr>
          <w:rFonts w:ascii="Times New Roman" w:hAnsi="Times New Roman" w:cs="Times New Roman"/>
          <w:sz w:val="24"/>
          <w:szCs w:val="24"/>
        </w:rPr>
        <w:t>honneur</w:t>
      </w:r>
      <w:r w:rsidR="00085819">
        <w:rPr>
          <w:rFonts w:ascii="Times New Roman" w:hAnsi="Times New Roman" w:cs="Times New Roman"/>
          <w:sz w:val="24"/>
          <w:szCs w:val="24"/>
        </w:rPr>
        <w:t>?</w:t>
      </w:r>
      <w:proofErr w:type="gramEnd"/>
      <w:r w:rsidR="00ED040B">
        <w:rPr>
          <w:rFonts w:ascii="Times New Roman" w:hAnsi="Times New Roman" w:cs="Times New Roman"/>
          <w:sz w:val="24"/>
          <w:szCs w:val="24"/>
        </w:rPr>
        <w:t xml:space="preserve"> </w:t>
      </w:r>
      <w:r w:rsidR="00573CF6">
        <w:rPr>
          <w:rFonts w:ascii="Times New Roman" w:hAnsi="Times New Roman" w:cs="Times New Roman"/>
          <w:sz w:val="24"/>
          <w:szCs w:val="24"/>
        </w:rPr>
        <w:t>Ils contribuent même au développeme</w:t>
      </w:r>
      <w:r w:rsidR="00DC401A">
        <w:rPr>
          <w:rFonts w:ascii="Times New Roman" w:hAnsi="Times New Roman" w:cs="Times New Roman"/>
          <w:sz w:val="24"/>
          <w:szCs w:val="24"/>
        </w:rPr>
        <w:t>nt des loisirs locaux</w:t>
      </w:r>
      <w:r w:rsidR="00573CF6">
        <w:rPr>
          <w:rFonts w:ascii="Times New Roman" w:hAnsi="Times New Roman" w:cs="Times New Roman"/>
          <w:sz w:val="24"/>
          <w:szCs w:val="24"/>
        </w:rPr>
        <w:t xml:space="preserve">. </w:t>
      </w:r>
      <w:r w:rsidR="00890A5A">
        <w:rPr>
          <w:rFonts w:ascii="Times New Roman" w:hAnsi="Times New Roman" w:cs="Times New Roman"/>
          <w:sz w:val="24"/>
          <w:szCs w:val="24"/>
        </w:rPr>
        <w:t>Si Jules pr</w:t>
      </w:r>
      <w:r w:rsidR="00E93A18">
        <w:rPr>
          <w:rFonts w:ascii="Times New Roman" w:hAnsi="Times New Roman" w:cs="Times New Roman"/>
          <w:sz w:val="24"/>
          <w:szCs w:val="24"/>
        </w:rPr>
        <w:t>éfère la chasse en Outaouais</w:t>
      </w:r>
      <w:r w:rsidR="00774BCE">
        <w:rPr>
          <w:rStyle w:val="Appelnotedebasdep"/>
          <w:rFonts w:ascii="Times New Roman" w:hAnsi="Times New Roman" w:cs="Times New Roman"/>
          <w:sz w:val="24"/>
          <w:szCs w:val="24"/>
        </w:rPr>
        <w:footnoteReference w:id="6"/>
      </w:r>
      <w:r w:rsidR="00890A5A">
        <w:rPr>
          <w:rFonts w:ascii="Times New Roman" w:hAnsi="Times New Roman" w:cs="Times New Roman"/>
          <w:sz w:val="24"/>
          <w:szCs w:val="24"/>
        </w:rPr>
        <w:t>, Eugène se souvient de son passé de hockeyeur professionnel pour les Canadiens de 191</w:t>
      </w:r>
      <w:r w:rsidR="00E93A18">
        <w:rPr>
          <w:rFonts w:ascii="Times New Roman" w:hAnsi="Times New Roman" w:cs="Times New Roman"/>
          <w:sz w:val="24"/>
          <w:szCs w:val="24"/>
        </w:rPr>
        <w:t>0</w:t>
      </w:r>
      <w:r w:rsidR="00890A5A">
        <w:rPr>
          <w:rFonts w:ascii="Times New Roman" w:hAnsi="Times New Roman" w:cs="Times New Roman"/>
          <w:sz w:val="24"/>
          <w:szCs w:val="24"/>
        </w:rPr>
        <w:t xml:space="preserve"> à 1913. Il se</w:t>
      </w:r>
      <w:r w:rsidR="00573CF6">
        <w:rPr>
          <w:rFonts w:ascii="Times New Roman" w:hAnsi="Times New Roman" w:cs="Times New Roman"/>
          <w:sz w:val="24"/>
          <w:szCs w:val="24"/>
        </w:rPr>
        <w:t xml:space="preserve">rt alors </w:t>
      </w:r>
      <w:r w:rsidR="00890A5A">
        <w:rPr>
          <w:rFonts w:ascii="Times New Roman" w:hAnsi="Times New Roman" w:cs="Times New Roman"/>
          <w:sz w:val="24"/>
          <w:szCs w:val="24"/>
        </w:rPr>
        <w:t xml:space="preserve">de coach à l’équipe de l’usine dans la Ligue industrielle de Saint-Hyacinthe. </w:t>
      </w:r>
      <w:r w:rsidR="00573CF6">
        <w:rPr>
          <w:rFonts w:ascii="Times New Roman" w:hAnsi="Times New Roman" w:cs="Times New Roman"/>
          <w:sz w:val="24"/>
          <w:szCs w:val="24"/>
        </w:rPr>
        <w:t>En 1934, il sera du premier bureau de direction du Club de golf Saint-Hyacin</w:t>
      </w:r>
      <w:r w:rsidR="00DC401A">
        <w:rPr>
          <w:rFonts w:ascii="Times New Roman" w:hAnsi="Times New Roman" w:cs="Times New Roman"/>
          <w:sz w:val="24"/>
          <w:szCs w:val="24"/>
        </w:rPr>
        <w:t>the Ltée comme vice-président aux c</w:t>
      </w:r>
      <w:r w:rsidR="00573CF6">
        <w:rPr>
          <w:rFonts w:ascii="Times New Roman" w:hAnsi="Times New Roman" w:cs="Times New Roman"/>
          <w:sz w:val="24"/>
          <w:szCs w:val="24"/>
        </w:rPr>
        <w:t>ôté</w:t>
      </w:r>
      <w:r w:rsidR="00DC401A">
        <w:rPr>
          <w:rFonts w:ascii="Times New Roman" w:hAnsi="Times New Roman" w:cs="Times New Roman"/>
          <w:sz w:val="24"/>
          <w:szCs w:val="24"/>
        </w:rPr>
        <w:t xml:space="preserve">s de </w:t>
      </w:r>
      <w:proofErr w:type="spellStart"/>
      <w:r w:rsidR="00DC401A">
        <w:rPr>
          <w:rFonts w:ascii="Times New Roman" w:hAnsi="Times New Roman" w:cs="Times New Roman"/>
          <w:sz w:val="24"/>
          <w:szCs w:val="24"/>
        </w:rPr>
        <w:t>T.-</w:t>
      </w:r>
      <w:r w:rsidR="00573CF6">
        <w:rPr>
          <w:rFonts w:ascii="Times New Roman" w:hAnsi="Times New Roman" w:cs="Times New Roman"/>
          <w:sz w:val="24"/>
          <w:szCs w:val="24"/>
        </w:rPr>
        <w:t>D</w:t>
      </w:r>
      <w:proofErr w:type="spellEnd"/>
      <w:r w:rsidR="00573CF6">
        <w:rPr>
          <w:rFonts w:ascii="Times New Roman" w:hAnsi="Times New Roman" w:cs="Times New Roman"/>
          <w:sz w:val="24"/>
          <w:szCs w:val="24"/>
        </w:rPr>
        <w:t>. Bouchard</w:t>
      </w:r>
      <w:r w:rsidR="00AC40F6">
        <w:rPr>
          <w:rFonts w:ascii="Times New Roman" w:hAnsi="Times New Roman" w:cs="Times New Roman"/>
          <w:sz w:val="24"/>
          <w:szCs w:val="24"/>
        </w:rPr>
        <w:t xml:space="preserve">, le célèbre tribun, fondateur du journal </w:t>
      </w:r>
      <w:r w:rsidR="00AC40F6" w:rsidRPr="00AC40F6">
        <w:rPr>
          <w:rFonts w:ascii="Times New Roman" w:hAnsi="Times New Roman" w:cs="Times New Roman"/>
          <w:i/>
          <w:sz w:val="24"/>
          <w:szCs w:val="24"/>
        </w:rPr>
        <w:t>Le</w:t>
      </w:r>
      <w:r w:rsidR="00AC40F6">
        <w:rPr>
          <w:rFonts w:ascii="Times New Roman" w:hAnsi="Times New Roman" w:cs="Times New Roman"/>
          <w:sz w:val="24"/>
          <w:szCs w:val="24"/>
        </w:rPr>
        <w:t xml:space="preserve"> </w:t>
      </w:r>
      <w:r w:rsidR="00AC40F6" w:rsidRPr="00AC40F6">
        <w:rPr>
          <w:rFonts w:ascii="Times New Roman" w:hAnsi="Times New Roman" w:cs="Times New Roman"/>
          <w:i/>
          <w:sz w:val="24"/>
          <w:szCs w:val="24"/>
        </w:rPr>
        <w:t>Clairon</w:t>
      </w:r>
      <w:r w:rsidR="00AC40F6">
        <w:rPr>
          <w:rFonts w:ascii="Times New Roman" w:hAnsi="Times New Roman" w:cs="Times New Roman"/>
          <w:sz w:val="24"/>
          <w:szCs w:val="24"/>
        </w:rPr>
        <w:t xml:space="preserve">, maire de la ville et député provincial. </w:t>
      </w:r>
    </w:p>
    <w:p w:rsidR="00ED040B" w:rsidRDefault="00ED040B" w:rsidP="005D7C78">
      <w:pPr>
        <w:ind w:firstLine="708"/>
        <w:jc w:val="both"/>
        <w:rPr>
          <w:rFonts w:ascii="Times New Roman" w:hAnsi="Times New Roman" w:cs="Times New Roman"/>
          <w:sz w:val="24"/>
          <w:szCs w:val="24"/>
        </w:rPr>
      </w:pPr>
    </w:p>
    <w:p w:rsidR="003723F1" w:rsidRDefault="003723F1" w:rsidP="005D7C78">
      <w:pPr>
        <w:ind w:firstLine="708"/>
        <w:jc w:val="both"/>
        <w:rPr>
          <w:rFonts w:ascii="Times New Roman" w:hAnsi="Times New Roman" w:cs="Times New Roman"/>
          <w:sz w:val="24"/>
          <w:szCs w:val="24"/>
        </w:rPr>
      </w:pPr>
    </w:p>
    <w:p w:rsidR="003723F1" w:rsidRDefault="003723F1" w:rsidP="005D7C78">
      <w:pPr>
        <w:ind w:firstLine="708"/>
        <w:jc w:val="both"/>
        <w:rPr>
          <w:rFonts w:ascii="Times New Roman" w:hAnsi="Times New Roman" w:cs="Times New Roman"/>
          <w:sz w:val="24"/>
          <w:szCs w:val="24"/>
        </w:rPr>
      </w:pPr>
    </w:p>
    <w:p w:rsidR="003723F1" w:rsidRDefault="003723F1" w:rsidP="005D7C78">
      <w:pPr>
        <w:ind w:firstLine="708"/>
        <w:jc w:val="both"/>
        <w:rPr>
          <w:rFonts w:ascii="Times New Roman" w:hAnsi="Times New Roman" w:cs="Times New Roman"/>
          <w:sz w:val="24"/>
          <w:szCs w:val="24"/>
        </w:rPr>
      </w:pPr>
    </w:p>
    <w:p w:rsidR="00AD1F9E" w:rsidRPr="00E93A18" w:rsidRDefault="00235F1C" w:rsidP="005D7C78">
      <w:pPr>
        <w:jc w:val="both"/>
        <w:rPr>
          <w:rFonts w:ascii="Times New Roman" w:hAnsi="Times New Roman" w:cs="Times New Roman"/>
          <w:sz w:val="24"/>
          <w:szCs w:val="24"/>
          <w:u w:val="single"/>
        </w:rPr>
      </w:pPr>
      <w:r w:rsidRPr="00E93A18">
        <w:rPr>
          <w:rFonts w:ascii="Times New Roman" w:hAnsi="Times New Roman" w:cs="Times New Roman"/>
          <w:sz w:val="24"/>
          <w:szCs w:val="24"/>
          <w:u w:val="single"/>
        </w:rPr>
        <w:lastRenderedPageBreak/>
        <w:t>3. Le déclin de la société (1948</w:t>
      </w:r>
      <w:r w:rsidR="00AD1F9E" w:rsidRPr="00E93A18">
        <w:rPr>
          <w:rFonts w:ascii="Times New Roman" w:hAnsi="Times New Roman" w:cs="Times New Roman"/>
          <w:sz w:val="24"/>
          <w:szCs w:val="24"/>
          <w:u w:val="single"/>
        </w:rPr>
        <w:t>-</w:t>
      </w:r>
      <w:r w:rsidR="006F279F" w:rsidRPr="00E93A18">
        <w:rPr>
          <w:rFonts w:ascii="Times New Roman" w:hAnsi="Times New Roman" w:cs="Times New Roman"/>
          <w:sz w:val="24"/>
          <w:szCs w:val="24"/>
          <w:u w:val="single"/>
        </w:rPr>
        <w:t>1968)</w:t>
      </w:r>
      <w:r w:rsidR="00E81A4F">
        <w:rPr>
          <w:rFonts w:ascii="Times New Roman" w:hAnsi="Times New Roman" w:cs="Times New Roman"/>
          <w:sz w:val="24"/>
          <w:szCs w:val="24"/>
          <w:u w:val="single"/>
        </w:rPr>
        <w:t xml:space="preserve"> et sa fin</w:t>
      </w:r>
    </w:p>
    <w:p w:rsidR="006F279F" w:rsidRDefault="006F279F" w:rsidP="005D7C78">
      <w:pPr>
        <w:jc w:val="both"/>
        <w:rPr>
          <w:rFonts w:ascii="Times New Roman" w:hAnsi="Times New Roman" w:cs="Times New Roman"/>
          <w:sz w:val="24"/>
          <w:szCs w:val="24"/>
        </w:rPr>
      </w:pPr>
    </w:p>
    <w:p w:rsidR="00BF06F3" w:rsidRDefault="00B970C5" w:rsidP="005D7C78">
      <w:pPr>
        <w:jc w:val="both"/>
        <w:rPr>
          <w:rFonts w:ascii="Times New Roman" w:hAnsi="Times New Roman" w:cs="Times New Roman"/>
          <w:sz w:val="24"/>
          <w:szCs w:val="24"/>
        </w:rPr>
      </w:pPr>
      <w:r>
        <w:rPr>
          <w:rFonts w:ascii="Times New Roman" w:hAnsi="Times New Roman" w:cs="Times New Roman"/>
          <w:sz w:val="24"/>
          <w:szCs w:val="24"/>
        </w:rPr>
        <w:tab/>
      </w:r>
      <w:r w:rsidR="008F6B86">
        <w:rPr>
          <w:rFonts w:ascii="Times New Roman" w:hAnsi="Times New Roman" w:cs="Times New Roman"/>
          <w:sz w:val="24"/>
          <w:szCs w:val="24"/>
        </w:rPr>
        <w:t xml:space="preserve">L’année 1948, celle justement du </w:t>
      </w:r>
      <w:proofErr w:type="spellStart"/>
      <w:r>
        <w:rPr>
          <w:rFonts w:ascii="Times New Roman" w:hAnsi="Times New Roman" w:cs="Times New Roman"/>
          <w:sz w:val="24"/>
          <w:szCs w:val="24"/>
        </w:rPr>
        <w:t>75</w:t>
      </w:r>
      <w:r w:rsidRPr="00B970C5">
        <w:rPr>
          <w:rFonts w:ascii="Times New Roman" w:hAnsi="Times New Roman" w:cs="Times New Roman"/>
          <w:sz w:val="24"/>
          <w:szCs w:val="24"/>
          <w:vertAlign w:val="superscript"/>
        </w:rPr>
        <w:t>e</w:t>
      </w:r>
      <w:proofErr w:type="spellEnd"/>
      <w:r>
        <w:rPr>
          <w:rFonts w:ascii="Times New Roman" w:hAnsi="Times New Roman" w:cs="Times New Roman"/>
          <w:sz w:val="24"/>
          <w:szCs w:val="24"/>
        </w:rPr>
        <w:t xml:space="preserve"> anniversaire de la Société</w:t>
      </w:r>
      <w:r w:rsidR="008F6B86">
        <w:rPr>
          <w:rFonts w:ascii="Times New Roman" w:hAnsi="Times New Roman" w:cs="Times New Roman"/>
          <w:sz w:val="24"/>
          <w:szCs w:val="24"/>
        </w:rPr>
        <w:t xml:space="preserve">, nous apparaît marquer </w:t>
      </w:r>
      <w:r>
        <w:rPr>
          <w:rFonts w:ascii="Times New Roman" w:hAnsi="Times New Roman" w:cs="Times New Roman"/>
          <w:sz w:val="24"/>
          <w:szCs w:val="24"/>
        </w:rPr>
        <w:t>le début de la fin de l’entreprise dû pri</w:t>
      </w:r>
      <w:r w:rsidR="008C70F2">
        <w:rPr>
          <w:rFonts w:ascii="Times New Roman" w:hAnsi="Times New Roman" w:cs="Times New Roman"/>
          <w:sz w:val="24"/>
          <w:szCs w:val="24"/>
        </w:rPr>
        <w:t>ncipalement à la transformation</w:t>
      </w:r>
      <w:r>
        <w:rPr>
          <w:rFonts w:ascii="Times New Roman" w:hAnsi="Times New Roman" w:cs="Times New Roman"/>
          <w:sz w:val="24"/>
          <w:szCs w:val="24"/>
        </w:rPr>
        <w:t xml:space="preserve"> radicale de l’industrie au lendemain de la Deuxième Guerre mondiale. </w:t>
      </w:r>
      <w:r w:rsidR="008C70F2">
        <w:rPr>
          <w:rFonts w:ascii="Times New Roman" w:hAnsi="Times New Roman" w:cs="Times New Roman"/>
          <w:sz w:val="24"/>
          <w:szCs w:val="24"/>
        </w:rPr>
        <w:t>C</w:t>
      </w:r>
      <w:r w:rsidR="00DF06E1">
        <w:rPr>
          <w:rFonts w:ascii="Times New Roman" w:hAnsi="Times New Roman" w:cs="Times New Roman"/>
          <w:sz w:val="24"/>
          <w:szCs w:val="24"/>
        </w:rPr>
        <w:t>’est Eugène, le frère de Louis-Paul-Frédéric</w:t>
      </w:r>
      <w:r w:rsidR="008C70F2">
        <w:rPr>
          <w:rFonts w:ascii="Times New Roman" w:hAnsi="Times New Roman" w:cs="Times New Roman"/>
          <w:sz w:val="24"/>
          <w:szCs w:val="24"/>
        </w:rPr>
        <w:t xml:space="preserve"> </w:t>
      </w:r>
      <w:proofErr w:type="spellStart"/>
      <w:r w:rsidR="008C70F2">
        <w:rPr>
          <w:rFonts w:ascii="Times New Roman" w:hAnsi="Times New Roman" w:cs="Times New Roman"/>
          <w:sz w:val="24"/>
          <w:szCs w:val="24"/>
        </w:rPr>
        <w:t>Payan</w:t>
      </w:r>
      <w:proofErr w:type="spellEnd"/>
      <w:r w:rsidR="008C70F2">
        <w:rPr>
          <w:rFonts w:ascii="Times New Roman" w:hAnsi="Times New Roman" w:cs="Times New Roman"/>
          <w:sz w:val="24"/>
          <w:szCs w:val="24"/>
        </w:rPr>
        <w:t xml:space="preserve"> décédé le 26 novembre 1950, qui le remplacera à la préside</w:t>
      </w:r>
      <w:r w:rsidR="00E81A4F">
        <w:rPr>
          <w:rFonts w:ascii="Times New Roman" w:hAnsi="Times New Roman" w:cs="Times New Roman"/>
          <w:sz w:val="24"/>
          <w:szCs w:val="24"/>
        </w:rPr>
        <w:t xml:space="preserve">nce, mais </w:t>
      </w:r>
      <w:r w:rsidR="00801F50">
        <w:rPr>
          <w:rFonts w:ascii="Times New Roman" w:hAnsi="Times New Roman" w:cs="Times New Roman"/>
          <w:sz w:val="24"/>
          <w:szCs w:val="24"/>
        </w:rPr>
        <w:t xml:space="preserve">qui </w:t>
      </w:r>
      <w:r w:rsidR="00E81A4F">
        <w:rPr>
          <w:rFonts w:ascii="Times New Roman" w:hAnsi="Times New Roman" w:cs="Times New Roman"/>
          <w:sz w:val="24"/>
          <w:szCs w:val="24"/>
        </w:rPr>
        <w:t>devra gérer le déclin de l’usine</w:t>
      </w:r>
      <w:r w:rsidR="00801F50">
        <w:rPr>
          <w:rFonts w:ascii="Times New Roman" w:hAnsi="Times New Roman" w:cs="Times New Roman"/>
          <w:sz w:val="24"/>
          <w:szCs w:val="24"/>
        </w:rPr>
        <w:t xml:space="preserve">. Signalons que ce même Eugène </w:t>
      </w:r>
      <w:r w:rsidR="008C70F2">
        <w:rPr>
          <w:rFonts w:ascii="Times New Roman" w:hAnsi="Times New Roman" w:cs="Times New Roman"/>
          <w:sz w:val="24"/>
          <w:szCs w:val="24"/>
        </w:rPr>
        <w:t xml:space="preserve">avait été longtemps échevin à l’hôtel de ville où il avait son mot à dire </w:t>
      </w:r>
      <w:r w:rsidR="00801F50">
        <w:rPr>
          <w:rFonts w:ascii="Times New Roman" w:hAnsi="Times New Roman" w:cs="Times New Roman"/>
          <w:sz w:val="24"/>
          <w:szCs w:val="24"/>
        </w:rPr>
        <w:t xml:space="preserve">comme tous les </w:t>
      </w:r>
      <w:proofErr w:type="spellStart"/>
      <w:r w:rsidR="00801F50">
        <w:rPr>
          <w:rFonts w:ascii="Times New Roman" w:hAnsi="Times New Roman" w:cs="Times New Roman"/>
          <w:sz w:val="24"/>
          <w:szCs w:val="24"/>
        </w:rPr>
        <w:t>Payan</w:t>
      </w:r>
      <w:proofErr w:type="spellEnd"/>
      <w:r w:rsidR="00801F50">
        <w:rPr>
          <w:rFonts w:ascii="Times New Roman" w:hAnsi="Times New Roman" w:cs="Times New Roman"/>
          <w:sz w:val="24"/>
          <w:szCs w:val="24"/>
        </w:rPr>
        <w:t xml:space="preserve"> qui l’avaient précédé </w:t>
      </w:r>
      <w:r w:rsidR="008C70F2">
        <w:rPr>
          <w:rFonts w:ascii="Times New Roman" w:hAnsi="Times New Roman" w:cs="Times New Roman"/>
          <w:sz w:val="24"/>
          <w:szCs w:val="24"/>
        </w:rPr>
        <w:t xml:space="preserve">depuis des décennies. </w:t>
      </w:r>
      <w:r w:rsidR="00A51C0D">
        <w:rPr>
          <w:rFonts w:ascii="Times New Roman" w:hAnsi="Times New Roman" w:cs="Times New Roman"/>
          <w:sz w:val="24"/>
          <w:szCs w:val="24"/>
        </w:rPr>
        <w:t xml:space="preserve">Il ne quittera cette fonction qu’en 1954. </w:t>
      </w:r>
    </w:p>
    <w:p w:rsidR="00BF06F3" w:rsidRDefault="00BF06F3" w:rsidP="005D7C78">
      <w:pPr>
        <w:jc w:val="both"/>
        <w:rPr>
          <w:rFonts w:ascii="Times New Roman" w:hAnsi="Times New Roman" w:cs="Times New Roman"/>
          <w:sz w:val="24"/>
          <w:szCs w:val="24"/>
        </w:rPr>
      </w:pPr>
    </w:p>
    <w:p w:rsidR="00B466BA" w:rsidRPr="00A51C0D" w:rsidRDefault="00E051BF" w:rsidP="005D7C78">
      <w:pPr>
        <w:ind w:firstLine="708"/>
        <w:jc w:val="both"/>
        <w:rPr>
          <w:rFonts w:ascii="Times New Roman" w:hAnsi="Times New Roman" w:cs="Times New Roman"/>
          <w:sz w:val="24"/>
          <w:szCs w:val="24"/>
        </w:rPr>
      </w:pPr>
      <w:r>
        <w:rPr>
          <w:rFonts w:ascii="Times New Roman" w:hAnsi="Times New Roman" w:cs="Times New Roman"/>
          <w:sz w:val="24"/>
          <w:szCs w:val="24"/>
        </w:rPr>
        <w:t>À</w:t>
      </w:r>
      <w:r w:rsidR="00B466BA">
        <w:rPr>
          <w:rFonts w:ascii="Times New Roman" w:hAnsi="Times New Roman" w:cs="Times New Roman"/>
          <w:sz w:val="24"/>
          <w:szCs w:val="24"/>
        </w:rPr>
        <w:t xml:space="preserve"> la fin des années </w:t>
      </w:r>
      <w:r w:rsidR="00E81A4F">
        <w:rPr>
          <w:rFonts w:ascii="Times New Roman" w:hAnsi="Times New Roman" w:cs="Times New Roman"/>
          <w:sz w:val="24"/>
          <w:szCs w:val="24"/>
        </w:rPr>
        <w:t xml:space="preserve">1940 </w:t>
      </w:r>
      <w:r w:rsidR="00B466BA">
        <w:rPr>
          <w:rFonts w:ascii="Times New Roman" w:hAnsi="Times New Roman" w:cs="Times New Roman"/>
          <w:sz w:val="24"/>
          <w:szCs w:val="24"/>
        </w:rPr>
        <w:t>et dans les années qui suivent, Eugène et les dirigeants de</w:t>
      </w:r>
      <w:r w:rsidR="00E81A4F">
        <w:rPr>
          <w:rFonts w:ascii="Times New Roman" w:hAnsi="Times New Roman" w:cs="Times New Roman"/>
          <w:sz w:val="24"/>
          <w:szCs w:val="24"/>
        </w:rPr>
        <w:t xml:space="preserve"> Duclos et </w:t>
      </w:r>
      <w:proofErr w:type="spellStart"/>
      <w:r w:rsidR="00E81A4F">
        <w:rPr>
          <w:rFonts w:ascii="Times New Roman" w:hAnsi="Times New Roman" w:cs="Times New Roman"/>
          <w:sz w:val="24"/>
          <w:szCs w:val="24"/>
        </w:rPr>
        <w:t>Payan</w:t>
      </w:r>
      <w:proofErr w:type="spellEnd"/>
      <w:r w:rsidR="00E81A4F">
        <w:rPr>
          <w:rFonts w:ascii="Times New Roman" w:hAnsi="Times New Roman" w:cs="Times New Roman"/>
          <w:sz w:val="24"/>
          <w:szCs w:val="24"/>
        </w:rPr>
        <w:t xml:space="preserve"> tente</w:t>
      </w:r>
      <w:r w:rsidR="00B466BA">
        <w:rPr>
          <w:rFonts w:ascii="Times New Roman" w:hAnsi="Times New Roman" w:cs="Times New Roman"/>
          <w:sz w:val="24"/>
          <w:szCs w:val="24"/>
        </w:rPr>
        <w:t xml:space="preserve">nt de </w:t>
      </w:r>
      <w:r w:rsidR="00E81A4F">
        <w:rPr>
          <w:rFonts w:ascii="Times New Roman" w:hAnsi="Times New Roman" w:cs="Times New Roman"/>
          <w:sz w:val="24"/>
          <w:szCs w:val="24"/>
        </w:rPr>
        <w:t xml:space="preserve">faire face </w:t>
      </w:r>
      <w:r w:rsidR="00B466BA">
        <w:rPr>
          <w:rFonts w:ascii="Times New Roman" w:hAnsi="Times New Roman" w:cs="Times New Roman"/>
          <w:sz w:val="24"/>
          <w:szCs w:val="24"/>
        </w:rPr>
        <w:t>au</w:t>
      </w:r>
      <w:r w:rsidR="009C04DF">
        <w:rPr>
          <w:rFonts w:ascii="Times New Roman" w:hAnsi="Times New Roman" w:cs="Times New Roman"/>
          <w:sz w:val="24"/>
          <w:szCs w:val="24"/>
        </w:rPr>
        <w:t>x</w:t>
      </w:r>
      <w:r w:rsidR="00B466BA">
        <w:rPr>
          <w:rFonts w:ascii="Times New Roman" w:hAnsi="Times New Roman" w:cs="Times New Roman"/>
          <w:sz w:val="24"/>
          <w:szCs w:val="24"/>
        </w:rPr>
        <w:t xml:space="preserve"> changement</w:t>
      </w:r>
      <w:r w:rsidR="009C04DF">
        <w:rPr>
          <w:rFonts w:ascii="Times New Roman" w:hAnsi="Times New Roman" w:cs="Times New Roman"/>
          <w:sz w:val="24"/>
          <w:szCs w:val="24"/>
        </w:rPr>
        <w:t>s</w:t>
      </w:r>
      <w:r w:rsidR="00B466BA">
        <w:rPr>
          <w:rFonts w:ascii="Times New Roman" w:hAnsi="Times New Roman" w:cs="Times New Roman"/>
          <w:sz w:val="24"/>
          <w:szCs w:val="24"/>
        </w:rPr>
        <w:t xml:space="preserve"> dans l’industrie du cuir au lendemain de la guerre</w:t>
      </w:r>
      <w:r w:rsidR="00C41AC3">
        <w:rPr>
          <w:rStyle w:val="Appelnotedebasdep"/>
          <w:rFonts w:ascii="Times New Roman" w:hAnsi="Times New Roman" w:cs="Times New Roman"/>
          <w:sz w:val="24"/>
          <w:szCs w:val="24"/>
        </w:rPr>
        <w:footnoteReference w:id="7"/>
      </w:r>
      <w:r w:rsidR="00C41AC3">
        <w:rPr>
          <w:rFonts w:ascii="Times New Roman" w:hAnsi="Times New Roman" w:cs="Times New Roman"/>
          <w:sz w:val="24"/>
          <w:szCs w:val="24"/>
        </w:rPr>
        <w:t xml:space="preserve">. Le riche </w:t>
      </w:r>
      <w:proofErr w:type="spellStart"/>
      <w:r w:rsidR="00C41AC3">
        <w:rPr>
          <w:rFonts w:ascii="Times New Roman" w:hAnsi="Times New Roman" w:cs="Times New Roman"/>
          <w:sz w:val="24"/>
          <w:szCs w:val="24"/>
        </w:rPr>
        <w:t>Hartland</w:t>
      </w:r>
      <w:proofErr w:type="spellEnd"/>
      <w:r w:rsidR="00C41AC3">
        <w:rPr>
          <w:rFonts w:ascii="Times New Roman" w:hAnsi="Times New Roman" w:cs="Times New Roman"/>
          <w:sz w:val="24"/>
          <w:szCs w:val="24"/>
        </w:rPr>
        <w:t xml:space="preserve"> Price </w:t>
      </w:r>
      <w:r w:rsidR="00085819">
        <w:rPr>
          <w:rFonts w:ascii="Times New Roman" w:hAnsi="Times New Roman" w:cs="Times New Roman"/>
          <w:sz w:val="24"/>
          <w:szCs w:val="24"/>
        </w:rPr>
        <w:t>leur facilite les choses en achetant des parts de la compagnie, c</w:t>
      </w:r>
      <w:r w:rsidR="00801F50">
        <w:rPr>
          <w:rFonts w:ascii="Times New Roman" w:hAnsi="Times New Roman" w:cs="Times New Roman"/>
          <w:sz w:val="24"/>
          <w:szCs w:val="24"/>
        </w:rPr>
        <w:t>et app</w:t>
      </w:r>
      <w:r w:rsidR="002101C5">
        <w:rPr>
          <w:rFonts w:ascii="Times New Roman" w:hAnsi="Times New Roman" w:cs="Times New Roman"/>
          <w:sz w:val="24"/>
          <w:szCs w:val="24"/>
        </w:rPr>
        <w:t>or</w:t>
      </w:r>
      <w:r w:rsidR="00801F50">
        <w:rPr>
          <w:rFonts w:ascii="Times New Roman" w:hAnsi="Times New Roman" w:cs="Times New Roman"/>
          <w:sz w:val="24"/>
          <w:szCs w:val="24"/>
        </w:rPr>
        <w:t>t en</w:t>
      </w:r>
      <w:r w:rsidR="00C41AC3">
        <w:rPr>
          <w:rFonts w:ascii="Times New Roman" w:hAnsi="Times New Roman" w:cs="Times New Roman"/>
          <w:sz w:val="24"/>
          <w:szCs w:val="24"/>
        </w:rPr>
        <w:t xml:space="preserve"> capital </w:t>
      </w:r>
      <w:r w:rsidR="00085819">
        <w:rPr>
          <w:rFonts w:ascii="Times New Roman" w:hAnsi="Times New Roman" w:cs="Times New Roman"/>
          <w:sz w:val="24"/>
          <w:szCs w:val="24"/>
        </w:rPr>
        <w:t xml:space="preserve">leur permettant </w:t>
      </w:r>
      <w:r w:rsidR="00085061">
        <w:rPr>
          <w:rFonts w:ascii="Times New Roman" w:hAnsi="Times New Roman" w:cs="Times New Roman"/>
          <w:sz w:val="24"/>
          <w:szCs w:val="24"/>
        </w:rPr>
        <w:t>d’</w:t>
      </w:r>
      <w:r w:rsidR="009C04DF">
        <w:rPr>
          <w:rFonts w:ascii="Times New Roman" w:hAnsi="Times New Roman" w:cs="Times New Roman"/>
          <w:sz w:val="24"/>
          <w:szCs w:val="24"/>
        </w:rPr>
        <w:t>acquérir</w:t>
      </w:r>
      <w:r w:rsidR="00085061">
        <w:rPr>
          <w:rFonts w:ascii="Times New Roman" w:hAnsi="Times New Roman" w:cs="Times New Roman"/>
          <w:sz w:val="24"/>
          <w:szCs w:val="24"/>
        </w:rPr>
        <w:t xml:space="preserve"> de nouvelles machines plus performantes. Ainsi, une machine permettait de disposer les peaux préparées sur de larges étendoir</w:t>
      </w:r>
      <w:r>
        <w:rPr>
          <w:rFonts w:ascii="Times New Roman" w:hAnsi="Times New Roman" w:cs="Times New Roman"/>
          <w:sz w:val="24"/>
          <w:szCs w:val="24"/>
        </w:rPr>
        <w:t>s</w:t>
      </w:r>
      <w:r w:rsidR="00085819">
        <w:rPr>
          <w:rFonts w:ascii="Times New Roman" w:hAnsi="Times New Roman" w:cs="Times New Roman"/>
          <w:sz w:val="24"/>
          <w:szCs w:val="24"/>
        </w:rPr>
        <w:t xml:space="preserve"> et de les faire passer </w:t>
      </w:r>
      <w:r w:rsidR="00052764">
        <w:rPr>
          <w:rFonts w:ascii="Times New Roman" w:hAnsi="Times New Roman" w:cs="Times New Roman"/>
          <w:sz w:val="24"/>
          <w:szCs w:val="24"/>
        </w:rPr>
        <w:t xml:space="preserve">dans un séchoir </w:t>
      </w:r>
      <w:r w:rsidR="00085819">
        <w:rPr>
          <w:rFonts w:ascii="Times New Roman" w:hAnsi="Times New Roman" w:cs="Times New Roman"/>
          <w:sz w:val="24"/>
          <w:szCs w:val="24"/>
        </w:rPr>
        <w:t>approprié.</w:t>
      </w:r>
      <w:r w:rsidR="00085061">
        <w:rPr>
          <w:rFonts w:ascii="Times New Roman" w:hAnsi="Times New Roman" w:cs="Times New Roman"/>
          <w:sz w:val="24"/>
          <w:szCs w:val="24"/>
        </w:rPr>
        <w:t xml:space="preserve"> </w:t>
      </w:r>
    </w:p>
    <w:p w:rsidR="00235F1C" w:rsidRDefault="00235F1C" w:rsidP="005D7C78">
      <w:pPr>
        <w:jc w:val="both"/>
        <w:rPr>
          <w:rFonts w:ascii="Times New Roman" w:hAnsi="Times New Roman" w:cs="Times New Roman"/>
          <w:sz w:val="24"/>
          <w:szCs w:val="24"/>
        </w:rPr>
      </w:pPr>
    </w:p>
    <w:p w:rsidR="000F0F96" w:rsidRDefault="00E051BF" w:rsidP="005D7C78">
      <w:pPr>
        <w:jc w:val="both"/>
        <w:rPr>
          <w:rFonts w:ascii="Times New Roman" w:hAnsi="Times New Roman" w:cs="Times New Roman"/>
          <w:sz w:val="24"/>
          <w:szCs w:val="24"/>
        </w:rPr>
      </w:pPr>
      <w:r>
        <w:rPr>
          <w:rFonts w:ascii="Times New Roman" w:hAnsi="Times New Roman" w:cs="Times New Roman"/>
          <w:sz w:val="24"/>
          <w:szCs w:val="24"/>
        </w:rPr>
        <w:tab/>
      </w:r>
      <w:r w:rsidR="00085819">
        <w:rPr>
          <w:rFonts w:ascii="Times New Roman" w:hAnsi="Times New Roman" w:cs="Times New Roman"/>
          <w:sz w:val="24"/>
          <w:szCs w:val="24"/>
        </w:rPr>
        <w:t>Malgré c</w:t>
      </w:r>
      <w:r>
        <w:rPr>
          <w:rFonts w:ascii="Times New Roman" w:hAnsi="Times New Roman" w:cs="Times New Roman"/>
          <w:sz w:val="24"/>
          <w:szCs w:val="24"/>
        </w:rPr>
        <w:t>es améliorations techniques, la tannerie sera déclassée par la conc</w:t>
      </w:r>
      <w:r w:rsidR="00B8662E">
        <w:rPr>
          <w:rFonts w:ascii="Times New Roman" w:hAnsi="Times New Roman" w:cs="Times New Roman"/>
          <w:sz w:val="24"/>
          <w:szCs w:val="24"/>
        </w:rPr>
        <w:t xml:space="preserve">urrence qui </w:t>
      </w:r>
      <w:r>
        <w:rPr>
          <w:rFonts w:ascii="Times New Roman" w:hAnsi="Times New Roman" w:cs="Times New Roman"/>
          <w:sz w:val="24"/>
          <w:szCs w:val="24"/>
        </w:rPr>
        <w:t xml:space="preserve">viendra de partout. </w:t>
      </w:r>
      <w:r w:rsidR="00BC5146">
        <w:rPr>
          <w:rFonts w:ascii="Times New Roman" w:hAnsi="Times New Roman" w:cs="Times New Roman"/>
          <w:sz w:val="24"/>
          <w:szCs w:val="24"/>
        </w:rPr>
        <w:t xml:space="preserve">Alors qu’avant la guerre, Duclos et </w:t>
      </w:r>
      <w:proofErr w:type="spellStart"/>
      <w:r w:rsidR="00BC5146">
        <w:rPr>
          <w:rFonts w:ascii="Times New Roman" w:hAnsi="Times New Roman" w:cs="Times New Roman"/>
          <w:sz w:val="24"/>
          <w:szCs w:val="24"/>
        </w:rPr>
        <w:t>Payan</w:t>
      </w:r>
      <w:proofErr w:type="spellEnd"/>
      <w:r w:rsidR="00BC5146">
        <w:rPr>
          <w:rFonts w:ascii="Times New Roman" w:hAnsi="Times New Roman" w:cs="Times New Roman"/>
          <w:sz w:val="24"/>
          <w:szCs w:val="24"/>
        </w:rPr>
        <w:t xml:space="preserve"> exportait quelque 60% de sa pro</w:t>
      </w:r>
      <w:r w:rsidR="008F6ECC">
        <w:rPr>
          <w:rFonts w:ascii="Times New Roman" w:hAnsi="Times New Roman" w:cs="Times New Roman"/>
          <w:sz w:val="24"/>
          <w:szCs w:val="24"/>
        </w:rPr>
        <w:t xml:space="preserve">duction, elle est maintenant </w:t>
      </w:r>
      <w:r w:rsidR="00B8662E">
        <w:rPr>
          <w:rFonts w:ascii="Times New Roman" w:hAnsi="Times New Roman" w:cs="Times New Roman"/>
          <w:sz w:val="24"/>
          <w:szCs w:val="24"/>
        </w:rPr>
        <w:t>satisfaite,</w:t>
      </w:r>
      <w:r w:rsidR="00BC5146">
        <w:rPr>
          <w:rFonts w:ascii="Times New Roman" w:hAnsi="Times New Roman" w:cs="Times New Roman"/>
          <w:sz w:val="24"/>
          <w:szCs w:val="24"/>
        </w:rPr>
        <w:t xml:space="preserve"> </w:t>
      </w:r>
      <w:r w:rsidR="009C04DF">
        <w:rPr>
          <w:rFonts w:ascii="Times New Roman" w:hAnsi="Times New Roman" w:cs="Times New Roman"/>
          <w:sz w:val="24"/>
          <w:szCs w:val="24"/>
        </w:rPr>
        <w:t>dans la nouvelle conjoncture</w:t>
      </w:r>
      <w:r w:rsidR="00B8662E">
        <w:rPr>
          <w:rFonts w:ascii="Times New Roman" w:hAnsi="Times New Roman" w:cs="Times New Roman"/>
          <w:sz w:val="24"/>
          <w:szCs w:val="24"/>
        </w:rPr>
        <w:t>,</w:t>
      </w:r>
      <w:r w:rsidR="009C04DF">
        <w:rPr>
          <w:rFonts w:ascii="Times New Roman" w:hAnsi="Times New Roman" w:cs="Times New Roman"/>
          <w:sz w:val="24"/>
          <w:szCs w:val="24"/>
        </w:rPr>
        <w:t xml:space="preserve"> </w:t>
      </w:r>
      <w:r w:rsidR="00BC5146">
        <w:rPr>
          <w:rFonts w:ascii="Times New Roman" w:hAnsi="Times New Roman" w:cs="Times New Roman"/>
          <w:sz w:val="24"/>
          <w:szCs w:val="24"/>
        </w:rPr>
        <w:t xml:space="preserve">de trouver encore des débouchés dans le marché </w:t>
      </w:r>
      <w:r w:rsidR="00B8662E">
        <w:rPr>
          <w:rFonts w:ascii="Times New Roman" w:hAnsi="Times New Roman" w:cs="Times New Roman"/>
          <w:sz w:val="24"/>
          <w:szCs w:val="24"/>
        </w:rPr>
        <w:t>local. Deux facteurs principa</w:t>
      </w:r>
      <w:r w:rsidR="00763D5D">
        <w:rPr>
          <w:rFonts w:ascii="Times New Roman" w:hAnsi="Times New Roman" w:cs="Times New Roman"/>
          <w:sz w:val="24"/>
          <w:szCs w:val="24"/>
        </w:rPr>
        <w:t>ux en sont la cause :</w:t>
      </w:r>
      <w:r w:rsidR="00B8662E">
        <w:rPr>
          <w:rFonts w:ascii="Times New Roman" w:hAnsi="Times New Roman" w:cs="Times New Roman"/>
          <w:sz w:val="24"/>
          <w:szCs w:val="24"/>
        </w:rPr>
        <w:t xml:space="preserve"> </w:t>
      </w:r>
      <w:r w:rsidR="00763D5D">
        <w:rPr>
          <w:rFonts w:ascii="Times New Roman" w:hAnsi="Times New Roman" w:cs="Times New Roman"/>
          <w:sz w:val="24"/>
          <w:szCs w:val="24"/>
        </w:rPr>
        <w:t>l</w:t>
      </w:r>
      <w:r w:rsidR="00AF361C">
        <w:rPr>
          <w:rFonts w:ascii="Times New Roman" w:hAnsi="Times New Roman" w:cs="Times New Roman"/>
          <w:sz w:val="24"/>
          <w:szCs w:val="24"/>
        </w:rPr>
        <w:t>a généralisation des simili</w:t>
      </w:r>
      <w:r w:rsidR="00BC5146">
        <w:rPr>
          <w:rFonts w:ascii="Times New Roman" w:hAnsi="Times New Roman" w:cs="Times New Roman"/>
          <w:sz w:val="24"/>
          <w:szCs w:val="24"/>
        </w:rPr>
        <w:t>cuirs et du plastique</w:t>
      </w:r>
      <w:r w:rsidR="00763D5D">
        <w:rPr>
          <w:rFonts w:ascii="Times New Roman" w:hAnsi="Times New Roman" w:cs="Times New Roman"/>
          <w:sz w:val="24"/>
          <w:szCs w:val="24"/>
        </w:rPr>
        <w:t xml:space="preserve"> qui</w:t>
      </w:r>
      <w:r w:rsidR="00BC5146">
        <w:rPr>
          <w:rFonts w:ascii="Times New Roman" w:hAnsi="Times New Roman" w:cs="Times New Roman"/>
          <w:sz w:val="24"/>
          <w:szCs w:val="24"/>
        </w:rPr>
        <w:t xml:space="preserve"> </w:t>
      </w:r>
      <w:r w:rsidR="008F6ECC">
        <w:rPr>
          <w:rFonts w:ascii="Times New Roman" w:hAnsi="Times New Roman" w:cs="Times New Roman"/>
          <w:sz w:val="24"/>
          <w:szCs w:val="24"/>
        </w:rPr>
        <w:t>a entamé</w:t>
      </w:r>
      <w:r w:rsidR="00AF361C">
        <w:rPr>
          <w:rFonts w:ascii="Times New Roman" w:hAnsi="Times New Roman" w:cs="Times New Roman"/>
          <w:sz w:val="24"/>
          <w:szCs w:val="24"/>
        </w:rPr>
        <w:t xml:space="preserve"> la prédo</w:t>
      </w:r>
      <w:r w:rsidR="00763D5D">
        <w:rPr>
          <w:rFonts w:ascii="Times New Roman" w:hAnsi="Times New Roman" w:cs="Times New Roman"/>
          <w:sz w:val="24"/>
          <w:szCs w:val="24"/>
        </w:rPr>
        <w:t xml:space="preserve">minance du vrai cuir et </w:t>
      </w:r>
      <w:r w:rsidR="004F580B">
        <w:rPr>
          <w:rFonts w:ascii="Times New Roman" w:hAnsi="Times New Roman" w:cs="Times New Roman"/>
          <w:sz w:val="24"/>
          <w:szCs w:val="24"/>
        </w:rPr>
        <w:t>la compétition importa</w:t>
      </w:r>
      <w:r w:rsidR="00AF361C">
        <w:rPr>
          <w:rFonts w:ascii="Times New Roman" w:hAnsi="Times New Roman" w:cs="Times New Roman"/>
          <w:sz w:val="24"/>
          <w:szCs w:val="24"/>
        </w:rPr>
        <w:t>nte des pays du Tiers-Monde produisa</w:t>
      </w:r>
      <w:r w:rsidR="004F580B">
        <w:rPr>
          <w:rFonts w:ascii="Times New Roman" w:hAnsi="Times New Roman" w:cs="Times New Roman"/>
          <w:sz w:val="24"/>
          <w:szCs w:val="24"/>
        </w:rPr>
        <w:t>nt à bien meilleur compte</w:t>
      </w:r>
      <w:r w:rsidR="00052764">
        <w:rPr>
          <w:rFonts w:ascii="Times New Roman" w:hAnsi="Times New Roman" w:cs="Times New Roman"/>
          <w:sz w:val="24"/>
          <w:szCs w:val="24"/>
        </w:rPr>
        <w:t>. Premier atteint, le bureau</w:t>
      </w:r>
      <w:r w:rsidR="008F6ECC">
        <w:rPr>
          <w:rFonts w:ascii="Times New Roman" w:hAnsi="Times New Roman" w:cs="Times New Roman"/>
          <w:sz w:val="24"/>
          <w:szCs w:val="24"/>
        </w:rPr>
        <w:t>-entrepôt</w:t>
      </w:r>
      <w:r w:rsidR="00052764">
        <w:rPr>
          <w:rFonts w:ascii="Times New Roman" w:hAnsi="Times New Roman" w:cs="Times New Roman"/>
          <w:sz w:val="24"/>
          <w:szCs w:val="24"/>
        </w:rPr>
        <w:t xml:space="preserve"> du Vieux-Montréal doit fermer en 1955. Les ventes aux fabricants de chaussure</w:t>
      </w:r>
      <w:r w:rsidR="008F6ECC">
        <w:rPr>
          <w:rFonts w:ascii="Times New Roman" w:hAnsi="Times New Roman" w:cs="Times New Roman"/>
          <w:sz w:val="24"/>
          <w:szCs w:val="24"/>
        </w:rPr>
        <w:t>s se font depuis Saint-Hy</w:t>
      </w:r>
      <w:r w:rsidR="00763D5D">
        <w:rPr>
          <w:rFonts w:ascii="Times New Roman" w:hAnsi="Times New Roman" w:cs="Times New Roman"/>
          <w:sz w:val="24"/>
          <w:szCs w:val="24"/>
        </w:rPr>
        <w:t>a</w:t>
      </w:r>
      <w:r w:rsidR="008F6ECC">
        <w:rPr>
          <w:rFonts w:ascii="Times New Roman" w:hAnsi="Times New Roman" w:cs="Times New Roman"/>
          <w:sz w:val="24"/>
          <w:szCs w:val="24"/>
        </w:rPr>
        <w:t xml:space="preserve">cinthe. </w:t>
      </w:r>
      <w:r w:rsidR="00052764">
        <w:rPr>
          <w:rFonts w:ascii="Times New Roman" w:hAnsi="Times New Roman" w:cs="Times New Roman"/>
          <w:sz w:val="24"/>
          <w:szCs w:val="24"/>
        </w:rPr>
        <w:t xml:space="preserve"> </w:t>
      </w:r>
    </w:p>
    <w:p w:rsidR="008F6ECC" w:rsidRDefault="008F6ECC" w:rsidP="005D7C78">
      <w:pPr>
        <w:jc w:val="both"/>
        <w:rPr>
          <w:rFonts w:ascii="Times New Roman" w:hAnsi="Times New Roman" w:cs="Times New Roman"/>
          <w:sz w:val="24"/>
          <w:szCs w:val="24"/>
        </w:rPr>
      </w:pPr>
    </w:p>
    <w:p w:rsidR="000F0F96" w:rsidRDefault="000F0F96" w:rsidP="005D7C78">
      <w:pPr>
        <w:jc w:val="both"/>
        <w:rPr>
          <w:rFonts w:ascii="Times New Roman" w:hAnsi="Times New Roman" w:cs="Times New Roman"/>
          <w:sz w:val="24"/>
          <w:szCs w:val="24"/>
        </w:rPr>
      </w:pPr>
      <w:r>
        <w:rPr>
          <w:rFonts w:ascii="Times New Roman" w:hAnsi="Times New Roman" w:cs="Times New Roman"/>
          <w:sz w:val="24"/>
          <w:szCs w:val="24"/>
        </w:rPr>
        <w:tab/>
        <w:t>En 1961 ou 1962, une feuille publicitaire rappelle que la compagnie a près de 90 ans, qu’elle est dirigée par quelqu’</w:t>
      </w:r>
      <w:r w:rsidR="00AF361C">
        <w:rPr>
          <w:rFonts w:ascii="Times New Roman" w:hAnsi="Times New Roman" w:cs="Times New Roman"/>
          <w:sz w:val="24"/>
          <w:szCs w:val="24"/>
        </w:rPr>
        <w:t>un de l</w:t>
      </w:r>
      <w:r>
        <w:rPr>
          <w:rFonts w:ascii="Times New Roman" w:hAnsi="Times New Roman" w:cs="Times New Roman"/>
          <w:sz w:val="24"/>
          <w:szCs w:val="24"/>
        </w:rPr>
        <w:t xml:space="preserve">a deuxième génération </w:t>
      </w:r>
      <w:r w:rsidR="00AF361C">
        <w:rPr>
          <w:rFonts w:ascii="Times New Roman" w:hAnsi="Times New Roman" w:cs="Times New Roman"/>
          <w:sz w:val="24"/>
          <w:szCs w:val="24"/>
        </w:rPr>
        <w:t xml:space="preserve">des </w:t>
      </w:r>
      <w:proofErr w:type="spellStart"/>
      <w:r w:rsidR="00AF361C">
        <w:rPr>
          <w:rFonts w:ascii="Times New Roman" w:hAnsi="Times New Roman" w:cs="Times New Roman"/>
          <w:sz w:val="24"/>
          <w:szCs w:val="24"/>
        </w:rPr>
        <w:t>Payan</w:t>
      </w:r>
      <w:proofErr w:type="spellEnd"/>
      <w:r w:rsidR="00AF361C">
        <w:rPr>
          <w:rFonts w:ascii="Times New Roman" w:hAnsi="Times New Roman" w:cs="Times New Roman"/>
          <w:sz w:val="24"/>
          <w:szCs w:val="24"/>
        </w:rPr>
        <w:t xml:space="preserve"> </w:t>
      </w:r>
      <w:r>
        <w:rPr>
          <w:rFonts w:ascii="Times New Roman" w:hAnsi="Times New Roman" w:cs="Times New Roman"/>
          <w:sz w:val="24"/>
          <w:szCs w:val="24"/>
        </w:rPr>
        <w:t xml:space="preserve">(Eugène en est le président) secondé dans sa tâche par un représentant de la troisième (Charles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vice-préside</w:t>
      </w:r>
      <w:r w:rsidR="00B719D3">
        <w:rPr>
          <w:rFonts w:ascii="Times New Roman" w:hAnsi="Times New Roman" w:cs="Times New Roman"/>
          <w:sz w:val="24"/>
          <w:szCs w:val="24"/>
        </w:rPr>
        <w:t>nt et directeur gérant). Si on s</w:t>
      </w:r>
      <w:r>
        <w:rPr>
          <w:rFonts w:ascii="Times New Roman" w:hAnsi="Times New Roman" w:cs="Times New Roman"/>
          <w:sz w:val="24"/>
          <w:szCs w:val="24"/>
        </w:rPr>
        <w:t>e fie à cet encart, elle n’est pas sur le point de fermer car elle emploie 125 hommes et une vingtaine de femmes</w:t>
      </w:r>
      <w:r w:rsidR="00AF361C">
        <w:rPr>
          <w:rFonts w:ascii="Times New Roman" w:hAnsi="Times New Roman" w:cs="Times New Roman"/>
          <w:sz w:val="24"/>
          <w:szCs w:val="24"/>
        </w:rPr>
        <w:t xml:space="preserve"> opérant</w:t>
      </w:r>
      <w:r w:rsidR="00332788">
        <w:rPr>
          <w:rFonts w:ascii="Times New Roman" w:hAnsi="Times New Roman" w:cs="Times New Roman"/>
          <w:sz w:val="24"/>
          <w:szCs w:val="24"/>
        </w:rPr>
        <w:t xml:space="preserve"> à pleine capacité pour répondre à une demande domestique </w:t>
      </w:r>
      <w:r w:rsidR="001E403A">
        <w:rPr>
          <w:rFonts w:ascii="Times New Roman" w:hAnsi="Times New Roman" w:cs="Times New Roman"/>
          <w:sz w:val="24"/>
          <w:szCs w:val="24"/>
        </w:rPr>
        <w:t xml:space="preserve">considérable. Duclos et </w:t>
      </w:r>
      <w:proofErr w:type="spellStart"/>
      <w:r w:rsidR="001E403A">
        <w:rPr>
          <w:rFonts w:ascii="Times New Roman" w:hAnsi="Times New Roman" w:cs="Times New Roman"/>
          <w:sz w:val="24"/>
          <w:szCs w:val="24"/>
        </w:rPr>
        <w:t>Payan</w:t>
      </w:r>
      <w:proofErr w:type="spellEnd"/>
      <w:r w:rsidR="001E403A">
        <w:rPr>
          <w:rFonts w:ascii="Times New Roman" w:hAnsi="Times New Roman" w:cs="Times New Roman"/>
          <w:sz w:val="24"/>
          <w:szCs w:val="24"/>
        </w:rPr>
        <w:t xml:space="preserve"> est alors représentée par la Ed Lewis </w:t>
      </w:r>
      <w:proofErr w:type="spellStart"/>
      <w:r w:rsidR="001E403A">
        <w:rPr>
          <w:rFonts w:ascii="Times New Roman" w:hAnsi="Times New Roman" w:cs="Times New Roman"/>
          <w:sz w:val="24"/>
          <w:szCs w:val="24"/>
        </w:rPr>
        <w:t>Leather</w:t>
      </w:r>
      <w:proofErr w:type="spellEnd"/>
      <w:r w:rsidR="001E403A">
        <w:rPr>
          <w:rFonts w:ascii="Times New Roman" w:hAnsi="Times New Roman" w:cs="Times New Roman"/>
          <w:sz w:val="24"/>
          <w:szCs w:val="24"/>
        </w:rPr>
        <w:t xml:space="preserve"> Co. à</w:t>
      </w:r>
      <w:r w:rsidR="00332788">
        <w:rPr>
          <w:rFonts w:ascii="Times New Roman" w:hAnsi="Times New Roman" w:cs="Times New Roman"/>
          <w:sz w:val="24"/>
          <w:szCs w:val="24"/>
        </w:rPr>
        <w:t xml:space="preserve"> </w:t>
      </w:r>
      <w:r w:rsidR="001E403A">
        <w:rPr>
          <w:rFonts w:ascii="Times New Roman" w:hAnsi="Times New Roman" w:cs="Times New Roman"/>
          <w:sz w:val="24"/>
          <w:szCs w:val="24"/>
        </w:rPr>
        <w:t xml:space="preserve">Toronto et par la D. E. Jacobs en Grande-Bretagne. </w:t>
      </w:r>
    </w:p>
    <w:p w:rsidR="00246129" w:rsidRDefault="00A51C0D" w:rsidP="005D7C78">
      <w:pPr>
        <w:jc w:val="both"/>
        <w:rPr>
          <w:rFonts w:ascii="Times New Roman" w:hAnsi="Times New Roman" w:cs="Times New Roman"/>
          <w:sz w:val="24"/>
          <w:szCs w:val="24"/>
        </w:rPr>
      </w:pPr>
      <w:r w:rsidRPr="00246129">
        <w:rPr>
          <w:rFonts w:ascii="Times New Roman" w:hAnsi="Times New Roman" w:cs="Times New Roman"/>
          <w:sz w:val="24"/>
          <w:szCs w:val="24"/>
        </w:rPr>
        <w:tab/>
      </w:r>
    </w:p>
    <w:p w:rsidR="00644B2D" w:rsidRDefault="001E403A" w:rsidP="005D7C78">
      <w:pPr>
        <w:jc w:val="both"/>
        <w:rPr>
          <w:rFonts w:ascii="Times New Roman" w:hAnsi="Times New Roman" w:cs="Times New Roman"/>
          <w:sz w:val="24"/>
          <w:szCs w:val="24"/>
        </w:rPr>
      </w:pPr>
      <w:r>
        <w:rPr>
          <w:rFonts w:ascii="Times New Roman" w:hAnsi="Times New Roman" w:cs="Times New Roman"/>
          <w:sz w:val="24"/>
          <w:szCs w:val="24"/>
        </w:rPr>
        <w:tab/>
        <w:t>Malgré cette image positive et malgré les innovations</w:t>
      </w:r>
      <w:r w:rsidR="00332788">
        <w:rPr>
          <w:rFonts w:ascii="Times New Roman" w:hAnsi="Times New Roman" w:cs="Times New Roman"/>
          <w:sz w:val="24"/>
          <w:szCs w:val="24"/>
        </w:rPr>
        <w:t xml:space="preserve"> qu’elle a réalisées</w:t>
      </w:r>
      <w:r>
        <w:rPr>
          <w:rFonts w:ascii="Times New Roman" w:hAnsi="Times New Roman" w:cs="Times New Roman"/>
          <w:sz w:val="24"/>
          <w:szCs w:val="24"/>
        </w:rPr>
        <w:t>, il devient évident au milieu des</w:t>
      </w:r>
      <w:r w:rsidR="008F6ECC">
        <w:rPr>
          <w:rFonts w:ascii="Times New Roman" w:hAnsi="Times New Roman" w:cs="Times New Roman"/>
          <w:sz w:val="24"/>
          <w:szCs w:val="24"/>
        </w:rPr>
        <w:t xml:space="preserve"> années 1960 que la compagnie ne </w:t>
      </w:r>
      <w:r>
        <w:rPr>
          <w:rFonts w:ascii="Times New Roman" w:hAnsi="Times New Roman" w:cs="Times New Roman"/>
          <w:sz w:val="24"/>
          <w:szCs w:val="24"/>
        </w:rPr>
        <w:t>tirera plus de profit du tannage des peaux.</w:t>
      </w:r>
      <w:r w:rsidR="009547CC">
        <w:rPr>
          <w:rFonts w:ascii="Times New Roman" w:hAnsi="Times New Roman" w:cs="Times New Roman"/>
          <w:sz w:val="24"/>
          <w:szCs w:val="24"/>
        </w:rPr>
        <w:t xml:space="preserve"> </w:t>
      </w:r>
      <w:r w:rsidR="003D1492">
        <w:rPr>
          <w:rFonts w:ascii="Times New Roman" w:hAnsi="Times New Roman" w:cs="Times New Roman"/>
          <w:sz w:val="24"/>
          <w:szCs w:val="24"/>
        </w:rPr>
        <w:t>Les nouvelles machine</w:t>
      </w:r>
      <w:r w:rsidR="00332788">
        <w:rPr>
          <w:rFonts w:ascii="Times New Roman" w:hAnsi="Times New Roman" w:cs="Times New Roman"/>
          <w:sz w:val="24"/>
          <w:szCs w:val="24"/>
        </w:rPr>
        <w:t>s</w:t>
      </w:r>
      <w:r w:rsidR="009547CC">
        <w:rPr>
          <w:rFonts w:ascii="Times New Roman" w:hAnsi="Times New Roman" w:cs="Times New Roman"/>
          <w:sz w:val="24"/>
          <w:szCs w:val="24"/>
        </w:rPr>
        <w:t xml:space="preserve"> sont </w:t>
      </w:r>
      <w:r w:rsidR="00332788">
        <w:rPr>
          <w:rFonts w:ascii="Times New Roman" w:hAnsi="Times New Roman" w:cs="Times New Roman"/>
          <w:sz w:val="24"/>
          <w:szCs w:val="24"/>
        </w:rPr>
        <w:t>chères et l</w:t>
      </w:r>
      <w:r w:rsidR="003D1492">
        <w:rPr>
          <w:rFonts w:ascii="Times New Roman" w:hAnsi="Times New Roman" w:cs="Times New Roman"/>
          <w:sz w:val="24"/>
          <w:szCs w:val="24"/>
        </w:rPr>
        <w:t>es nouvelles no</w:t>
      </w:r>
      <w:r w:rsidR="008F6ECC">
        <w:rPr>
          <w:rFonts w:ascii="Times New Roman" w:hAnsi="Times New Roman" w:cs="Times New Roman"/>
          <w:sz w:val="24"/>
          <w:szCs w:val="24"/>
        </w:rPr>
        <w:t>rmes environnementales impliqu</w:t>
      </w:r>
      <w:r w:rsidR="003D1492">
        <w:rPr>
          <w:rFonts w:ascii="Times New Roman" w:hAnsi="Times New Roman" w:cs="Times New Roman"/>
          <w:sz w:val="24"/>
          <w:szCs w:val="24"/>
        </w:rPr>
        <w:t>ent</w:t>
      </w:r>
      <w:r w:rsidR="00332788">
        <w:rPr>
          <w:rFonts w:ascii="Times New Roman" w:hAnsi="Times New Roman" w:cs="Times New Roman"/>
          <w:sz w:val="24"/>
          <w:szCs w:val="24"/>
        </w:rPr>
        <w:t xml:space="preserve"> également des frais. Il faut</w:t>
      </w:r>
      <w:r w:rsidR="003D1492">
        <w:rPr>
          <w:rFonts w:ascii="Times New Roman" w:hAnsi="Times New Roman" w:cs="Times New Roman"/>
          <w:sz w:val="24"/>
          <w:szCs w:val="24"/>
        </w:rPr>
        <w:t xml:space="preserve"> maintenant disposer écologiquement des restes des animaux et des déchets chimiques issus du processus de </w:t>
      </w:r>
      <w:r w:rsidR="003D1492">
        <w:rPr>
          <w:rFonts w:ascii="Times New Roman" w:hAnsi="Times New Roman" w:cs="Times New Roman"/>
          <w:sz w:val="24"/>
          <w:szCs w:val="24"/>
        </w:rPr>
        <w:lastRenderedPageBreak/>
        <w:t xml:space="preserve">tannage. </w:t>
      </w:r>
      <w:r w:rsidR="00332788">
        <w:rPr>
          <w:rFonts w:ascii="Times New Roman" w:hAnsi="Times New Roman" w:cs="Times New Roman"/>
          <w:sz w:val="24"/>
          <w:szCs w:val="24"/>
        </w:rPr>
        <w:t>La compagnie</w:t>
      </w:r>
      <w:r w:rsidR="008F6ECC">
        <w:rPr>
          <w:rFonts w:ascii="Times New Roman" w:hAnsi="Times New Roman" w:cs="Times New Roman"/>
          <w:sz w:val="24"/>
          <w:szCs w:val="24"/>
        </w:rPr>
        <w:t xml:space="preserve"> entre</w:t>
      </w:r>
      <w:r w:rsidR="0088528A">
        <w:rPr>
          <w:rFonts w:ascii="Times New Roman" w:hAnsi="Times New Roman" w:cs="Times New Roman"/>
          <w:sz w:val="24"/>
          <w:szCs w:val="24"/>
        </w:rPr>
        <w:t xml:space="preserve"> dans</w:t>
      </w:r>
      <w:r w:rsidR="008F6ECC">
        <w:rPr>
          <w:rFonts w:ascii="Times New Roman" w:hAnsi="Times New Roman" w:cs="Times New Roman"/>
          <w:sz w:val="24"/>
          <w:szCs w:val="24"/>
        </w:rPr>
        <w:t xml:space="preserve"> sa ph</w:t>
      </w:r>
      <w:r w:rsidR="00332788">
        <w:rPr>
          <w:rFonts w:ascii="Times New Roman" w:hAnsi="Times New Roman" w:cs="Times New Roman"/>
          <w:sz w:val="24"/>
          <w:szCs w:val="24"/>
        </w:rPr>
        <w:t xml:space="preserve">ase de </w:t>
      </w:r>
      <w:r w:rsidR="00644B2D">
        <w:rPr>
          <w:rFonts w:ascii="Times New Roman" w:hAnsi="Times New Roman" w:cs="Times New Roman"/>
          <w:sz w:val="24"/>
          <w:szCs w:val="24"/>
        </w:rPr>
        <w:t xml:space="preserve">liquidation, </w:t>
      </w:r>
      <w:r w:rsidR="00332788">
        <w:rPr>
          <w:rFonts w:ascii="Times New Roman" w:hAnsi="Times New Roman" w:cs="Times New Roman"/>
          <w:sz w:val="24"/>
          <w:szCs w:val="24"/>
        </w:rPr>
        <w:t xml:space="preserve">mais elle </w:t>
      </w:r>
      <w:r w:rsidR="003D14C1">
        <w:rPr>
          <w:rFonts w:ascii="Times New Roman" w:hAnsi="Times New Roman" w:cs="Times New Roman"/>
          <w:sz w:val="24"/>
          <w:szCs w:val="24"/>
        </w:rPr>
        <w:t>garde</w:t>
      </w:r>
      <w:r w:rsidR="00CA4EF3">
        <w:rPr>
          <w:rFonts w:ascii="Times New Roman" w:hAnsi="Times New Roman" w:cs="Times New Roman"/>
          <w:sz w:val="24"/>
          <w:szCs w:val="24"/>
        </w:rPr>
        <w:t xml:space="preserve"> ouve</w:t>
      </w:r>
      <w:r w:rsidR="00644B2D">
        <w:rPr>
          <w:rFonts w:ascii="Times New Roman" w:hAnsi="Times New Roman" w:cs="Times New Roman"/>
          <w:sz w:val="24"/>
          <w:szCs w:val="24"/>
        </w:rPr>
        <w:t>rte s</w:t>
      </w:r>
      <w:r w:rsidR="00CA4EF3">
        <w:rPr>
          <w:rFonts w:ascii="Times New Roman" w:hAnsi="Times New Roman" w:cs="Times New Roman"/>
          <w:sz w:val="24"/>
          <w:szCs w:val="24"/>
        </w:rPr>
        <w:t xml:space="preserve">a fabrique de contreforts. </w:t>
      </w:r>
      <w:r w:rsidR="00644B2D">
        <w:rPr>
          <w:rFonts w:ascii="Times New Roman" w:hAnsi="Times New Roman" w:cs="Times New Roman"/>
          <w:sz w:val="24"/>
          <w:szCs w:val="24"/>
        </w:rPr>
        <w:t>Le secteur du tannage tour</w:t>
      </w:r>
      <w:r w:rsidR="003D14C1">
        <w:rPr>
          <w:rFonts w:ascii="Times New Roman" w:hAnsi="Times New Roman" w:cs="Times New Roman"/>
          <w:sz w:val="24"/>
          <w:szCs w:val="24"/>
        </w:rPr>
        <w:t>ne</w:t>
      </w:r>
      <w:r w:rsidR="00644B2D">
        <w:rPr>
          <w:rFonts w:ascii="Times New Roman" w:hAnsi="Times New Roman" w:cs="Times New Roman"/>
          <w:sz w:val="24"/>
          <w:szCs w:val="24"/>
        </w:rPr>
        <w:t xml:space="preserve"> au ralenti puis </w:t>
      </w:r>
      <w:r w:rsidR="0088528A">
        <w:rPr>
          <w:rFonts w:ascii="Times New Roman" w:hAnsi="Times New Roman" w:cs="Times New Roman"/>
          <w:sz w:val="24"/>
          <w:szCs w:val="24"/>
        </w:rPr>
        <w:t>s’a</w:t>
      </w:r>
      <w:r w:rsidR="003D14C1">
        <w:rPr>
          <w:rFonts w:ascii="Times New Roman" w:hAnsi="Times New Roman" w:cs="Times New Roman"/>
          <w:sz w:val="24"/>
          <w:szCs w:val="24"/>
        </w:rPr>
        <w:t>chemine</w:t>
      </w:r>
      <w:r w:rsidR="00CA4EF3">
        <w:rPr>
          <w:rFonts w:ascii="Times New Roman" w:hAnsi="Times New Roman" w:cs="Times New Roman"/>
          <w:sz w:val="24"/>
          <w:szCs w:val="24"/>
        </w:rPr>
        <w:t xml:space="preserve"> vers sa fin</w:t>
      </w:r>
      <w:r w:rsidR="009547CC">
        <w:rPr>
          <w:rFonts w:ascii="Times New Roman" w:hAnsi="Times New Roman" w:cs="Times New Roman"/>
          <w:sz w:val="24"/>
          <w:szCs w:val="24"/>
        </w:rPr>
        <w:t xml:space="preserve">. </w:t>
      </w:r>
      <w:r w:rsidR="003D14C1">
        <w:rPr>
          <w:rFonts w:ascii="Times New Roman" w:hAnsi="Times New Roman" w:cs="Times New Roman"/>
          <w:sz w:val="24"/>
          <w:szCs w:val="24"/>
        </w:rPr>
        <w:t>Le cuir invendu s’accumule</w:t>
      </w:r>
      <w:r w:rsidR="0088528A">
        <w:rPr>
          <w:rFonts w:ascii="Times New Roman" w:hAnsi="Times New Roman" w:cs="Times New Roman"/>
          <w:sz w:val="24"/>
          <w:szCs w:val="24"/>
        </w:rPr>
        <w:t xml:space="preserve"> dans les entrepôt</w:t>
      </w:r>
      <w:r w:rsidR="003D14C1">
        <w:rPr>
          <w:rFonts w:ascii="Times New Roman" w:hAnsi="Times New Roman" w:cs="Times New Roman"/>
          <w:sz w:val="24"/>
          <w:szCs w:val="24"/>
        </w:rPr>
        <w:t>s. On vend</w:t>
      </w:r>
      <w:r w:rsidR="00644B2D">
        <w:rPr>
          <w:rFonts w:ascii="Times New Roman" w:hAnsi="Times New Roman" w:cs="Times New Roman"/>
          <w:sz w:val="24"/>
          <w:szCs w:val="24"/>
        </w:rPr>
        <w:t xml:space="preserve"> les machines</w:t>
      </w:r>
      <w:r w:rsidR="00CA4EF3">
        <w:rPr>
          <w:rFonts w:ascii="Times New Roman" w:hAnsi="Times New Roman" w:cs="Times New Roman"/>
          <w:sz w:val="24"/>
          <w:szCs w:val="24"/>
        </w:rPr>
        <w:t xml:space="preserve"> à des tanneries des Caraïbes et les </w:t>
      </w:r>
      <w:r w:rsidR="007860A6">
        <w:rPr>
          <w:rFonts w:ascii="Times New Roman" w:hAnsi="Times New Roman" w:cs="Times New Roman"/>
          <w:sz w:val="24"/>
          <w:szCs w:val="24"/>
        </w:rPr>
        <w:t>multiples construc</w:t>
      </w:r>
      <w:r w:rsidR="00CA4EF3">
        <w:rPr>
          <w:rFonts w:ascii="Times New Roman" w:hAnsi="Times New Roman" w:cs="Times New Roman"/>
          <w:sz w:val="24"/>
          <w:szCs w:val="24"/>
        </w:rPr>
        <w:t>t</w:t>
      </w:r>
      <w:r w:rsidR="007860A6">
        <w:rPr>
          <w:rFonts w:ascii="Times New Roman" w:hAnsi="Times New Roman" w:cs="Times New Roman"/>
          <w:sz w:val="24"/>
          <w:szCs w:val="24"/>
        </w:rPr>
        <w:t>i</w:t>
      </w:r>
      <w:r w:rsidR="00CA4EF3">
        <w:rPr>
          <w:rFonts w:ascii="Times New Roman" w:hAnsi="Times New Roman" w:cs="Times New Roman"/>
          <w:sz w:val="24"/>
          <w:szCs w:val="24"/>
        </w:rPr>
        <w:t>on</w:t>
      </w:r>
      <w:r w:rsidR="007860A6">
        <w:rPr>
          <w:rFonts w:ascii="Times New Roman" w:hAnsi="Times New Roman" w:cs="Times New Roman"/>
          <w:sz w:val="24"/>
          <w:szCs w:val="24"/>
        </w:rPr>
        <w:t>s</w:t>
      </w:r>
      <w:r w:rsidR="003D14C1">
        <w:rPr>
          <w:rFonts w:ascii="Times New Roman" w:hAnsi="Times New Roman" w:cs="Times New Roman"/>
          <w:sz w:val="24"/>
          <w:szCs w:val="24"/>
        </w:rPr>
        <w:t xml:space="preserve"> tomb</w:t>
      </w:r>
      <w:r w:rsidR="00465312">
        <w:rPr>
          <w:rFonts w:ascii="Times New Roman" w:hAnsi="Times New Roman" w:cs="Times New Roman"/>
          <w:sz w:val="24"/>
          <w:szCs w:val="24"/>
        </w:rPr>
        <w:t xml:space="preserve">ent </w:t>
      </w:r>
      <w:r w:rsidR="003D14C1">
        <w:rPr>
          <w:rFonts w:ascii="Times New Roman" w:hAnsi="Times New Roman" w:cs="Times New Roman"/>
          <w:sz w:val="24"/>
          <w:szCs w:val="24"/>
        </w:rPr>
        <w:t xml:space="preserve">finalement </w:t>
      </w:r>
      <w:r w:rsidR="00CA4EF3">
        <w:rPr>
          <w:rFonts w:ascii="Times New Roman" w:hAnsi="Times New Roman" w:cs="Times New Roman"/>
          <w:sz w:val="24"/>
          <w:szCs w:val="24"/>
        </w:rPr>
        <w:t xml:space="preserve">sous le pic des démolisseurs, probablement en 1968. </w:t>
      </w:r>
    </w:p>
    <w:p w:rsidR="004B1E54" w:rsidRDefault="004B1E54" w:rsidP="005D7C78">
      <w:pPr>
        <w:jc w:val="both"/>
        <w:rPr>
          <w:rFonts w:ascii="Times New Roman" w:hAnsi="Times New Roman" w:cs="Times New Roman"/>
          <w:sz w:val="24"/>
          <w:szCs w:val="24"/>
        </w:rPr>
      </w:pPr>
    </w:p>
    <w:p w:rsidR="00644B2D" w:rsidRDefault="004B1E54" w:rsidP="004B1E54">
      <w:pPr>
        <w:jc w:val="center"/>
        <w:rPr>
          <w:rFonts w:ascii="Times New Roman" w:hAnsi="Times New Roman" w:cs="Times New Roman"/>
          <w:sz w:val="24"/>
          <w:szCs w:val="24"/>
        </w:rPr>
      </w:pPr>
      <w:r>
        <w:rPr>
          <w:noProof/>
          <w:lang w:eastAsia="fr-CA"/>
        </w:rPr>
        <w:drawing>
          <wp:inline distT="0" distB="0" distL="0" distR="0" wp14:anchorId="3C5812D6" wp14:editId="19D7683F">
            <wp:extent cx="2437728" cy="1243418"/>
            <wp:effectExtent l="0" t="0" r="1270" b="0"/>
            <wp:docPr id="3" name="Image 3" descr="C:\Users\Utilisateur\Desktop\MaskaDebu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MaskaDebut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257" b="21123"/>
                    <a:stretch/>
                  </pic:blipFill>
                  <pic:spPr bwMode="auto">
                    <a:xfrm>
                      <a:off x="0" y="0"/>
                      <a:ext cx="2447201" cy="1248250"/>
                    </a:xfrm>
                    <a:prstGeom prst="rect">
                      <a:avLst/>
                    </a:prstGeom>
                    <a:noFill/>
                    <a:ln>
                      <a:noFill/>
                    </a:ln>
                    <a:extLst>
                      <a:ext uri="{53640926-AAD7-44D8-BBD7-CCE9431645EC}">
                        <a14:shadowObscured xmlns:a14="http://schemas.microsoft.com/office/drawing/2010/main"/>
                      </a:ext>
                    </a:extLst>
                  </pic:spPr>
                </pic:pic>
              </a:graphicData>
            </a:graphic>
          </wp:inline>
        </w:drawing>
      </w:r>
    </w:p>
    <w:p w:rsidR="006A3739" w:rsidRDefault="007860A6" w:rsidP="005D7C78">
      <w:pPr>
        <w:ind w:firstLine="708"/>
        <w:jc w:val="both"/>
        <w:rPr>
          <w:rFonts w:ascii="Times New Roman" w:hAnsi="Times New Roman" w:cs="Times New Roman"/>
          <w:sz w:val="24"/>
          <w:szCs w:val="24"/>
        </w:rPr>
      </w:pPr>
      <w:r>
        <w:rPr>
          <w:rFonts w:ascii="Times New Roman" w:hAnsi="Times New Roman" w:cs="Times New Roman"/>
          <w:sz w:val="24"/>
          <w:szCs w:val="24"/>
        </w:rPr>
        <w:t>Seul subsista l’immeuble e</w:t>
      </w:r>
      <w:r w:rsidR="00644B2D">
        <w:rPr>
          <w:rFonts w:ascii="Times New Roman" w:hAnsi="Times New Roman" w:cs="Times New Roman"/>
          <w:sz w:val="24"/>
          <w:szCs w:val="24"/>
        </w:rPr>
        <w:t>n bon état où on avait préparé d</w:t>
      </w:r>
      <w:r>
        <w:rPr>
          <w:rFonts w:ascii="Times New Roman" w:hAnsi="Times New Roman" w:cs="Times New Roman"/>
          <w:sz w:val="24"/>
          <w:szCs w:val="24"/>
        </w:rPr>
        <w:t>es contreforts</w:t>
      </w:r>
      <w:r w:rsidR="00465312">
        <w:rPr>
          <w:rFonts w:ascii="Times New Roman" w:hAnsi="Times New Roman" w:cs="Times New Roman"/>
          <w:sz w:val="24"/>
          <w:szCs w:val="24"/>
        </w:rPr>
        <w:t xml:space="preserve"> depuis 1916</w:t>
      </w:r>
      <w:r>
        <w:rPr>
          <w:rFonts w:ascii="Times New Roman" w:hAnsi="Times New Roman" w:cs="Times New Roman"/>
          <w:sz w:val="24"/>
          <w:szCs w:val="24"/>
        </w:rPr>
        <w:t>. À l’</w:t>
      </w:r>
      <w:r w:rsidR="00E6397B">
        <w:rPr>
          <w:rFonts w:ascii="Times New Roman" w:hAnsi="Times New Roman" w:cs="Times New Roman"/>
          <w:sz w:val="24"/>
          <w:szCs w:val="24"/>
        </w:rPr>
        <w:t>arrêt</w:t>
      </w:r>
      <w:r>
        <w:rPr>
          <w:rFonts w:ascii="Times New Roman" w:hAnsi="Times New Roman" w:cs="Times New Roman"/>
          <w:sz w:val="24"/>
          <w:szCs w:val="24"/>
        </w:rPr>
        <w:t xml:space="preserve"> de cett</w:t>
      </w:r>
      <w:r w:rsidR="00644B2D">
        <w:rPr>
          <w:rFonts w:ascii="Times New Roman" w:hAnsi="Times New Roman" w:cs="Times New Roman"/>
          <w:sz w:val="24"/>
          <w:szCs w:val="24"/>
        </w:rPr>
        <w:t>e production, on le transforma en</w:t>
      </w:r>
      <w:r>
        <w:rPr>
          <w:rFonts w:ascii="Times New Roman" w:hAnsi="Times New Roman" w:cs="Times New Roman"/>
          <w:sz w:val="24"/>
          <w:szCs w:val="24"/>
        </w:rPr>
        <w:t xml:space="preserve"> une fabrique de finition pour produits de cuir comme des serviettes, des bourses, de menus articles plus modestes. On </w:t>
      </w:r>
      <w:r w:rsidR="00CE1636">
        <w:rPr>
          <w:rFonts w:ascii="Times New Roman" w:hAnsi="Times New Roman" w:cs="Times New Roman"/>
          <w:sz w:val="24"/>
          <w:szCs w:val="24"/>
        </w:rPr>
        <w:t xml:space="preserve">récupéra les invendus de la tannerie qu’on utilisa à cette fin, le tout sous la supervision de Charles jusqu’en 1974. La production dura encore quelques années sous la responsabilité d’autres propriétaires pour finalement </w:t>
      </w:r>
      <w:r w:rsidR="00F533D8">
        <w:rPr>
          <w:rFonts w:ascii="Times New Roman" w:hAnsi="Times New Roman" w:cs="Times New Roman"/>
          <w:sz w:val="24"/>
          <w:szCs w:val="24"/>
        </w:rPr>
        <w:t xml:space="preserve">disparaître à son tour, un peu plus de </w:t>
      </w:r>
      <w:r w:rsidR="00E6397B">
        <w:rPr>
          <w:rFonts w:ascii="Times New Roman" w:hAnsi="Times New Roman" w:cs="Times New Roman"/>
          <w:sz w:val="24"/>
          <w:szCs w:val="24"/>
        </w:rPr>
        <w:t xml:space="preserve">cent </w:t>
      </w:r>
      <w:r w:rsidR="00F533D8">
        <w:rPr>
          <w:rFonts w:ascii="Times New Roman" w:hAnsi="Times New Roman" w:cs="Times New Roman"/>
          <w:sz w:val="24"/>
          <w:szCs w:val="24"/>
        </w:rPr>
        <w:t xml:space="preserve">ans après la fondation </w:t>
      </w:r>
      <w:r w:rsidR="00E6397B">
        <w:rPr>
          <w:rFonts w:ascii="Times New Roman" w:hAnsi="Times New Roman" w:cs="Times New Roman"/>
          <w:sz w:val="24"/>
          <w:szCs w:val="24"/>
        </w:rPr>
        <w:t xml:space="preserve">de Duclos et </w:t>
      </w:r>
      <w:proofErr w:type="spellStart"/>
      <w:r w:rsidR="00E6397B">
        <w:rPr>
          <w:rFonts w:ascii="Times New Roman" w:hAnsi="Times New Roman" w:cs="Times New Roman"/>
          <w:sz w:val="24"/>
          <w:szCs w:val="24"/>
        </w:rPr>
        <w:t>Payan</w:t>
      </w:r>
      <w:proofErr w:type="spellEnd"/>
      <w:r w:rsidR="00E6397B">
        <w:rPr>
          <w:rFonts w:ascii="Times New Roman" w:hAnsi="Times New Roman" w:cs="Times New Roman"/>
          <w:sz w:val="24"/>
          <w:szCs w:val="24"/>
        </w:rPr>
        <w:t xml:space="preserve">. </w:t>
      </w:r>
      <w:r w:rsidR="006A3739">
        <w:rPr>
          <w:rFonts w:ascii="Times New Roman" w:hAnsi="Times New Roman" w:cs="Times New Roman"/>
          <w:sz w:val="24"/>
          <w:szCs w:val="24"/>
        </w:rPr>
        <w:t>Probablement dans les années 1980, ce dernier bâtiment à l’</w:t>
      </w:r>
      <w:r w:rsidR="00F533D8">
        <w:rPr>
          <w:rFonts w:ascii="Times New Roman" w:hAnsi="Times New Roman" w:cs="Times New Roman"/>
          <w:sz w:val="24"/>
          <w:szCs w:val="24"/>
        </w:rPr>
        <w:t>abandon fut racheté par le g</w:t>
      </w:r>
      <w:r w:rsidR="00216D03">
        <w:rPr>
          <w:rFonts w:ascii="Times New Roman" w:hAnsi="Times New Roman" w:cs="Times New Roman"/>
          <w:sz w:val="24"/>
          <w:szCs w:val="24"/>
        </w:rPr>
        <w:t xml:space="preserve">roupe </w:t>
      </w:r>
      <w:r w:rsidR="00F533D8">
        <w:rPr>
          <w:rFonts w:ascii="Times New Roman" w:hAnsi="Times New Roman" w:cs="Times New Roman"/>
          <w:sz w:val="24"/>
          <w:szCs w:val="24"/>
        </w:rPr>
        <w:t xml:space="preserve">industriel </w:t>
      </w:r>
      <w:proofErr w:type="spellStart"/>
      <w:r w:rsidR="00216D03">
        <w:rPr>
          <w:rFonts w:ascii="Times New Roman" w:hAnsi="Times New Roman" w:cs="Times New Roman"/>
          <w:sz w:val="24"/>
          <w:szCs w:val="24"/>
        </w:rPr>
        <w:t>Maska</w:t>
      </w:r>
      <w:proofErr w:type="spellEnd"/>
      <w:r w:rsidR="00216D03">
        <w:rPr>
          <w:rFonts w:ascii="Times New Roman" w:hAnsi="Times New Roman" w:cs="Times New Roman"/>
          <w:sz w:val="24"/>
          <w:szCs w:val="24"/>
        </w:rPr>
        <w:t xml:space="preserve"> </w:t>
      </w:r>
      <w:r w:rsidR="006A3739">
        <w:rPr>
          <w:rFonts w:ascii="Times New Roman" w:hAnsi="Times New Roman" w:cs="Times New Roman"/>
          <w:sz w:val="24"/>
          <w:szCs w:val="24"/>
        </w:rPr>
        <w:t>qui l’adapta à ses besoins, comblant les fosses extérieures et faisant disparaître le château d</w:t>
      </w:r>
      <w:r w:rsidR="00465312">
        <w:rPr>
          <w:rFonts w:ascii="Times New Roman" w:hAnsi="Times New Roman" w:cs="Times New Roman"/>
          <w:sz w:val="24"/>
          <w:szCs w:val="24"/>
        </w:rPr>
        <w:t xml:space="preserve">’eau </w:t>
      </w:r>
      <w:r w:rsidR="00F533D8">
        <w:rPr>
          <w:rFonts w:ascii="Times New Roman" w:hAnsi="Times New Roman" w:cs="Times New Roman"/>
          <w:sz w:val="24"/>
          <w:szCs w:val="24"/>
        </w:rPr>
        <w:t xml:space="preserve">qui avait longtemps marqué le paysage. </w:t>
      </w:r>
    </w:p>
    <w:p w:rsidR="006A3739" w:rsidRDefault="006A3739" w:rsidP="005D7C78">
      <w:pPr>
        <w:ind w:firstLine="708"/>
        <w:jc w:val="both"/>
        <w:rPr>
          <w:rFonts w:ascii="Times New Roman" w:hAnsi="Times New Roman" w:cs="Times New Roman"/>
          <w:sz w:val="24"/>
          <w:szCs w:val="24"/>
        </w:rPr>
      </w:pPr>
    </w:p>
    <w:p w:rsidR="006A3739" w:rsidRDefault="006A3739" w:rsidP="005D7C78">
      <w:pPr>
        <w:ind w:firstLine="708"/>
        <w:jc w:val="both"/>
        <w:rPr>
          <w:rFonts w:ascii="Times New Roman" w:hAnsi="Times New Roman" w:cs="Times New Roman"/>
          <w:color w:val="333333"/>
          <w:sz w:val="24"/>
          <w:szCs w:val="24"/>
        </w:rPr>
      </w:pPr>
      <w:r w:rsidRPr="006A3739">
        <w:rPr>
          <w:rFonts w:ascii="Times New Roman" w:hAnsi="Times New Roman" w:cs="Times New Roman"/>
          <w:color w:val="333333"/>
          <w:sz w:val="24"/>
          <w:szCs w:val="24"/>
        </w:rPr>
        <w:t>24 juillet 2014</w:t>
      </w:r>
      <w:r w:rsidRPr="006A3739">
        <w:rPr>
          <w:rFonts w:ascii="Times New Roman" w:hAnsi="Times New Roman" w:cs="Times New Roman"/>
          <w:color w:val="333333"/>
          <w:sz w:val="24"/>
          <w:szCs w:val="24"/>
        </w:rPr>
        <w:tab/>
      </w:r>
      <w:r w:rsidRPr="006A3739">
        <w:rPr>
          <w:rFonts w:ascii="Times New Roman" w:hAnsi="Times New Roman" w:cs="Times New Roman"/>
          <w:color w:val="333333"/>
          <w:sz w:val="24"/>
          <w:szCs w:val="24"/>
        </w:rPr>
        <w:tab/>
      </w:r>
      <w:r w:rsidRPr="006A3739">
        <w:rPr>
          <w:rFonts w:ascii="Times New Roman" w:hAnsi="Times New Roman" w:cs="Times New Roman"/>
          <w:color w:val="333333"/>
          <w:sz w:val="24"/>
          <w:szCs w:val="24"/>
        </w:rPr>
        <w:tab/>
      </w:r>
      <w:r w:rsidRPr="006A3739">
        <w:rPr>
          <w:rFonts w:ascii="Times New Roman" w:hAnsi="Times New Roman" w:cs="Times New Roman"/>
          <w:color w:val="333333"/>
          <w:sz w:val="24"/>
          <w:szCs w:val="24"/>
        </w:rPr>
        <w:tab/>
      </w:r>
      <w:r w:rsidRPr="006A3739">
        <w:rPr>
          <w:rFonts w:ascii="Times New Roman" w:hAnsi="Times New Roman" w:cs="Times New Roman"/>
          <w:color w:val="333333"/>
          <w:sz w:val="24"/>
          <w:szCs w:val="24"/>
        </w:rPr>
        <w:tab/>
        <w:t>Jean-Louis Lalonde</w:t>
      </w:r>
    </w:p>
    <w:p w:rsidR="000E1EB2" w:rsidRDefault="000E1EB2" w:rsidP="005D7C78">
      <w:pPr>
        <w:ind w:firstLine="708"/>
        <w:jc w:val="both"/>
        <w:rPr>
          <w:rFonts w:ascii="Times New Roman" w:hAnsi="Times New Roman" w:cs="Times New Roman"/>
          <w:color w:val="333333"/>
          <w:sz w:val="24"/>
          <w:szCs w:val="24"/>
        </w:rPr>
      </w:pPr>
    </w:p>
    <w:p w:rsidR="000E1EB2" w:rsidRPr="006A3739" w:rsidRDefault="000E1EB2" w:rsidP="005D7C78">
      <w:pPr>
        <w:ind w:firstLine="708"/>
        <w:jc w:val="both"/>
        <w:rPr>
          <w:rFonts w:ascii="Times New Roman" w:hAnsi="Times New Roman" w:cs="Times New Roman"/>
          <w:color w:val="333333"/>
          <w:sz w:val="24"/>
          <w:szCs w:val="24"/>
        </w:rPr>
      </w:pPr>
    </w:p>
    <w:p w:rsidR="008659B6" w:rsidRPr="000E1EB2" w:rsidRDefault="000E1EB2" w:rsidP="005D7C78">
      <w:pPr>
        <w:pStyle w:val="NormalWeb"/>
        <w:spacing w:before="0" w:beforeAutospacing="0" w:after="0" w:afterAutospacing="0"/>
        <w:jc w:val="both"/>
        <w:rPr>
          <w:b/>
          <w:color w:val="333333"/>
        </w:rPr>
      </w:pPr>
      <w:r w:rsidRPr="000E1EB2">
        <w:rPr>
          <w:b/>
          <w:color w:val="333333"/>
        </w:rPr>
        <w:t>Sources</w:t>
      </w:r>
    </w:p>
    <w:p w:rsidR="002F0169" w:rsidRDefault="002F0169" w:rsidP="005D7C78">
      <w:pPr>
        <w:jc w:val="both"/>
        <w:rPr>
          <w:rFonts w:ascii="Times New Roman" w:hAnsi="Times New Roman" w:cs="Times New Roman"/>
        </w:rPr>
      </w:pPr>
    </w:p>
    <w:p w:rsidR="002F0169" w:rsidRPr="00823D15" w:rsidRDefault="002F0169" w:rsidP="005D7C78">
      <w:pPr>
        <w:jc w:val="both"/>
        <w:rPr>
          <w:rFonts w:ascii="Times New Roman" w:hAnsi="Times New Roman" w:cs="Times New Roman"/>
        </w:rPr>
      </w:pPr>
      <w:r w:rsidRPr="00823D15">
        <w:rPr>
          <w:rFonts w:ascii="Times New Roman" w:hAnsi="Times New Roman" w:cs="Times New Roman"/>
        </w:rPr>
        <w:t xml:space="preserve">***, « Duclos et </w:t>
      </w:r>
      <w:proofErr w:type="spellStart"/>
      <w:r w:rsidRPr="00823D15">
        <w:rPr>
          <w:rFonts w:ascii="Times New Roman" w:hAnsi="Times New Roman" w:cs="Times New Roman"/>
        </w:rPr>
        <w:t>Payan</w:t>
      </w:r>
      <w:proofErr w:type="spellEnd"/>
      <w:r w:rsidRPr="00823D15">
        <w:rPr>
          <w:rFonts w:ascii="Times New Roman" w:hAnsi="Times New Roman" w:cs="Times New Roman"/>
        </w:rPr>
        <w:t xml:space="preserve"> », </w:t>
      </w:r>
      <w:r w:rsidRPr="00823D15">
        <w:rPr>
          <w:rFonts w:ascii="Times New Roman" w:hAnsi="Times New Roman" w:cs="Times New Roman"/>
          <w:i/>
        </w:rPr>
        <w:t>Le Moniteur du commerce</w:t>
      </w:r>
      <w:r w:rsidRPr="00823D15">
        <w:rPr>
          <w:rFonts w:ascii="Times New Roman" w:hAnsi="Times New Roman" w:cs="Times New Roman"/>
        </w:rPr>
        <w:t xml:space="preserve"> 1909, p. 210. </w:t>
      </w:r>
    </w:p>
    <w:p w:rsidR="00AD1F9E" w:rsidRPr="00823D15" w:rsidRDefault="000E1EB2" w:rsidP="005D7C78">
      <w:pPr>
        <w:jc w:val="both"/>
        <w:rPr>
          <w:rFonts w:ascii="Times New Roman" w:hAnsi="Times New Roman" w:cs="Times New Roman"/>
        </w:rPr>
      </w:pPr>
      <w:r w:rsidRPr="00823D15">
        <w:rPr>
          <w:rFonts w:ascii="Times New Roman" w:hAnsi="Times New Roman" w:cs="Times New Roman"/>
        </w:rPr>
        <w:t xml:space="preserve">***, « Louis F. </w:t>
      </w:r>
      <w:proofErr w:type="spellStart"/>
      <w:r w:rsidRPr="00823D15">
        <w:rPr>
          <w:rFonts w:ascii="Times New Roman" w:hAnsi="Times New Roman" w:cs="Times New Roman"/>
        </w:rPr>
        <w:t>Payan</w:t>
      </w:r>
      <w:proofErr w:type="spellEnd"/>
      <w:r w:rsidRPr="00823D15">
        <w:rPr>
          <w:rFonts w:ascii="Times New Roman" w:hAnsi="Times New Roman" w:cs="Times New Roman"/>
        </w:rPr>
        <w:t xml:space="preserve"> », </w:t>
      </w:r>
      <w:r w:rsidRPr="00823D15">
        <w:rPr>
          <w:rFonts w:ascii="Times New Roman" w:hAnsi="Times New Roman" w:cs="Times New Roman"/>
          <w:i/>
        </w:rPr>
        <w:t>L’Aurore</w:t>
      </w:r>
      <w:r w:rsidRPr="00823D15">
        <w:rPr>
          <w:rFonts w:ascii="Times New Roman" w:hAnsi="Times New Roman" w:cs="Times New Roman"/>
        </w:rPr>
        <w:t>, 15 décembre 1950, p. 6.</w:t>
      </w:r>
    </w:p>
    <w:p w:rsidR="00A35FC7" w:rsidRPr="00823D15" w:rsidRDefault="00A35FC7" w:rsidP="005D7C78">
      <w:pPr>
        <w:jc w:val="both"/>
        <w:rPr>
          <w:rFonts w:ascii="Times New Roman" w:hAnsi="Times New Roman" w:cs="Times New Roman"/>
        </w:rPr>
      </w:pPr>
      <w:r w:rsidRPr="00823D15">
        <w:rPr>
          <w:rFonts w:ascii="Times New Roman" w:hAnsi="Times New Roman" w:cs="Times New Roman"/>
        </w:rPr>
        <w:t>***,</w:t>
      </w:r>
      <w:r w:rsidR="004B1E54">
        <w:rPr>
          <w:rFonts w:ascii="Times New Roman" w:hAnsi="Times New Roman" w:cs="Times New Roman"/>
        </w:rPr>
        <w:t xml:space="preserve"> « Trois générations de la </w:t>
      </w:r>
      <w:r w:rsidRPr="00823D15">
        <w:rPr>
          <w:rFonts w:ascii="Times New Roman" w:hAnsi="Times New Roman" w:cs="Times New Roman"/>
        </w:rPr>
        <w:t xml:space="preserve">tannerie Duclos et </w:t>
      </w:r>
      <w:proofErr w:type="spellStart"/>
      <w:r w:rsidRPr="00823D15">
        <w:rPr>
          <w:rFonts w:ascii="Times New Roman" w:hAnsi="Times New Roman" w:cs="Times New Roman"/>
        </w:rPr>
        <w:t>Payan</w:t>
      </w:r>
      <w:proofErr w:type="spellEnd"/>
      <w:r w:rsidRPr="00823D15">
        <w:rPr>
          <w:rFonts w:ascii="Times New Roman" w:hAnsi="Times New Roman" w:cs="Times New Roman"/>
        </w:rPr>
        <w:t xml:space="preserve"> », feuillet de présentation </w:t>
      </w:r>
    </w:p>
    <w:p w:rsidR="00A35FC7" w:rsidRPr="00823D15" w:rsidRDefault="00A35FC7" w:rsidP="005D7C78">
      <w:pPr>
        <w:ind w:firstLine="708"/>
        <w:jc w:val="both"/>
        <w:rPr>
          <w:rFonts w:ascii="Times New Roman" w:hAnsi="Times New Roman" w:cs="Times New Roman"/>
        </w:rPr>
      </w:pPr>
      <w:proofErr w:type="gramStart"/>
      <w:r w:rsidRPr="00823D15">
        <w:rPr>
          <w:rFonts w:ascii="Times New Roman" w:hAnsi="Times New Roman" w:cs="Times New Roman"/>
        </w:rPr>
        <w:t>vers</w:t>
      </w:r>
      <w:proofErr w:type="gramEnd"/>
      <w:r w:rsidR="004B1E54">
        <w:rPr>
          <w:rFonts w:ascii="Times New Roman" w:hAnsi="Times New Roman" w:cs="Times New Roman"/>
        </w:rPr>
        <w:t xml:space="preserve"> </w:t>
      </w:r>
      <w:r w:rsidRPr="00823D15">
        <w:rPr>
          <w:rFonts w:ascii="Times New Roman" w:hAnsi="Times New Roman" w:cs="Times New Roman"/>
        </w:rPr>
        <w:t>1962</w:t>
      </w:r>
      <w:r w:rsidR="002F0169" w:rsidRPr="00823D15">
        <w:rPr>
          <w:rFonts w:ascii="Times New Roman" w:hAnsi="Times New Roman" w:cs="Times New Roman"/>
        </w:rPr>
        <w:t>.</w:t>
      </w:r>
    </w:p>
    <w:p w:rsidR="000E1EB2" w:rsidRPr="00823D15" w:rsidRDefault="000E1EB2" w:rsidP="005D7C78">
      <w:pPr>
        <w:jc w:val="both"/>
        <w:rPr>
          <w:rFonts w:ascii="Times New Roman" w:hAnsi="Times New Roman" w:cs="Times New Roman"/>
        </w:rPr>
      </w:pPr>
      <w:r w:rsidRPr="00823D15">
        <w:rPr>
          <w:rFonts w:ascii="Times New Roman" w:hAnsi="Times New Roman" w:cs="Times New Roman"/>
          <w:i/>
        </w:rPr>
        <w:t xml:space="preserve">A </w:t>
      </w:r>
      <w:proofErr w:type="spellStart"/>
      <w:r w:rsidRPr="00823D15">
        <w:rPr>
          <w:rFonts w:ascii="Times New Roman" w:hAnsi="Times New Roman" w:cs="Times New Roman"/>
          <w:i/>
        </w:rPr>
        <w:t>Cylopaedia</w:t>
      </w:r>
      <w:proofErr w:type="spellEnd"/>
      <w:r w:rsidRPr="00823D15">
        <w:rPr>
          <w:rFonts w:ascii="Times New Roman" w:hAnsi="Times New Roman" w:cs="Times New Roman"/>
          <w:i/>
        </w:rPr>
        <w:t xml:space="preserve"> of Canadian </w:t>
      </w:r>
      <w:proofErr w:type="spellStart"/>
      <w:r w:rsidRPr="00823D15">
        <w:rPr>
          <w:rFonts w:ascii="Times New Roman" w:hAnsi="Times New Roman" w:cs="Times New Roman"/>
          <w:i/>
        </w:rPr>
        <w:t>Biography</w:t>
      </w:r>
      <w:proofErr w:type="spellEnd"/>
      <w:r w:rsidRPr="00823D15">
        <w:rPr>
          <w:rFonts w:ascii="Times New Roman" w:hAnsi="Times New Roman" w:cs="Times New Roman"/>
        </w:rPr>
        <w:t xml:space="preserve">…, 1888, à </w:t>
      </w:r>
      <w:proofErr w:type="spellStart"/>
      <w:r w:rsidRPr="00823D15">
        <w:rPr>
          <w:rFonts w:ascii="Times New Roman" w:hAnsi="Times New Roman" w:cs="Times New Roman"/>
        </w:rPr>
        <w:t>Payan</w:t>
      </w:r>
      <w:proofErr w:type="spellEnd"/>
      <w:r w:rsidRPr="00823D15">
        <w:rPr>
          <w:rFonts w:ascii="Times New Roman" w:hAnsi="Times New Roman" w:cs="Times New Roman"/>
        </w:rPr>
        <w:t>, Paul, p. 638-639 (en ligne).</w:t>
      </w:r>
    </w:p>
    <w:p w:rsidR="000E1EB2" w:rsidRPr="00823D15" w:rsidRDefault="000E1EB2" w:rsidP="005D7C78">
      <w:pPr>
        <w:jc w:val="both"/>
        <w:rPr>
          <w:rFonts w:ascii="Times New Roman" w:hAnsi="Times New Roman" w:cs="Times New Roman"/>
          <w:i/>
        </w:rPr>
      </w:pPr>
      <w:r w:rsidRPr="00823D15">
        <w:rPr>
          <w:rFonts w:ascii="Times New Roman" w:hAnsi="Times New Roman" w:cs="Times New Roman"/>
        </w:rPr>
        <w:t xml:space="preserve">Commission royale sur l’enseignement technique et industriel, </w:t>
      </w:r>
      <w:r w:rsidRPr="00823D15">
        <w:rPr>
          <w:rFonts w:ascii="Times New Roman" w:hAnsi="Times New Roman" w:cs="Times New Roman"/>
          <w:i/>
        </w:rPr>
        <w:t xml:space="preserve">Rapport des </w:t>
      </w:r>
    </w:p>
    <w:p w:rsidR="000E1EB2" w:rsidRPr="00823D15" w:rsidRDefault="000E1EB2" w:rsidP="005D7C78">
      <w:pPr>
        <w:ind w:firstLine="708"/>
        <w:jc w:val="both"/>
        <w:rPr>
          <w:rFonts w:ascii="Times New Roman" w:hAnsi="Times New Roman" w:cs="Times New Roman"/>
        </w:rPr>
      </w:pPr>
      <w:proofErr w:type="gramStart"/>
      <w:r w:rsidRPr="00823D15">
        <w:rPr>
          <w:rFonts w:ascii="Times New Roman" w:hAnsi="Times New Roman" w:cs="Times New Roman"/>
          <w:i/>
        </w:rPr>
        <w:t>commissaires</w:t>
      </w:r>
      <w:proofErr w:type="gramEnd"/>
      <w:r w:rsidRPr="00823D15">
        <w:rPr>
          <w:rFonts w:ascii="Times New Roman" w:hAnsi="Times New Roman" w:cs="Times New Roman"/>
          <w:i/>
        </w:rPr>
        <w:t>,</w:t>
      </w:r>
      <w:r w:rsidRPr="00823D15">
        <w:rPr>
          <w:rFonts w:ascii="Times New Roman" w:hAnsi="Times New Roman" w:cs="Times New Roman"/>
        </w:rPr>
        <w:t xml:space="preserve"> Partie IV, Ottawa, J. de L. Taché, 1914, p. 2035-2037 (en ligne).</w:t>
      </w:r>
    </w:p>
    <w:p w:rsidR="000E1EB2" w:rsidRPr="00823D15" w:rsidRDefault="000E1EB2" w:rsidP="005D7C78">
      <w:pPr>
        <w:jc w:val="both"/>
        <w:rPr>
          <w:rFonts w:ascii="Times New Roman" w:hAnsi="Times New Roman" w:cs="Times New Roman"/>
        </w:rPr>
      </w:pPr>
      <w:r w:rsidRPr="00823D15">
        <w:rPr>
          <w:rFonts w:ascii="Times New Roman" w:hAnsi="Times New Roman" w:cs="Times New Roman"/>
        </w:rPr>
        <w:t xml:space="preserve">Lougheed, Richard, Généalogie, </w:t>
      </w:r>
      <w:proofErr w:type="spellStart"/>
      <w:r w:rsidRPr="00823D15">
        <w:rPr>
          <w:rFonts w:ascii="Times New Roman" w:hAnsi="Times New Roman" w:cs="Times New Roman"/>
        </w:rPr>
        <w:t>SHPFQ</w:t>
      </w:r>
      <w:proofErr w:type="spellEnd"/>
      <w:r w:rsidRPr="00823D15">
        <w:rPr>
          <w:rFonts w:ascii="Times New Roman" w:hAnsi="Times New Roman" w:cs="Times New Roman"/>
        </w:rPr>
        <w:t>.</w:t>
      </w:r>
    </w:p>
    <w:p w:rsidR="004D0690" w:rsidRPr="00823D15" w:rsidRDefault="004D0690" w:rsidP="005D7C78">
      <w:pPr>
        <w:pStyle w:val="Notedebasdepage"/>
        <w:jc w:val="both"/>
        <w:rPr>
          <w:rFonts w:ascii="Times New Roman" w:hAnsi="Times New Roman" w:cs="Times New Roman"/>
          <w:sz w:val="22"/>
          <w:szCs w:val="22"/>
        </w:rPr>
      </w:pPr>
      <w:r w:rsidRPr="00823D15">
        <w:rPr>
          <w:rFonts w:ascii="Times New Roman" w:hAnsi="Times New Roman" w:cs="Times New Roman"/>
          <w:sz w:val="22"/>
          <w:szCs w:val="22"/>
        </w:rPr>
        <w:t xml:space="preserve">Peter </w:t>
      </w:r>
      <w:proofErr w:type="spellStart"/>
      <w:r w:rsidRPr="00823D15">
        <w:rPr>
          <w:rFonts w:ascii="Times New Roman" w:hAnsi="Times New Roman" w:cs="Times New Roman"/>
          <w:sz w:val="22"/>
          <w:szCs w:val="22"/>
        </w:rPr>
        <w:t>Payan</w:t>
      </w:r>
      <w:proofErr w:type="spellEnd"/>
      <w:r w:rsidRPr="00823D15">
        <w:rPr>
          <w:rFonts w:ascii="Times New Roman" w:hAnsi="Times New Roman" w:cs="Times New Roman"/>
          <w:sz w:val="22"/>
          <w:szCs w:val="22"/>
        </w:rPr>
        <w:t xml:space="preserve">, arrière-petit-fils de Paul-F. </w:t>
      </w:r>
      <w:proofErr w:type="spellStart"/>
      <w:r w:rsidRPr="00823D15">
        <w:rPr>
          <w:rFonts w:ascii="Times New Roman" w:hAnsi="Times New Roman" w:cs="Times New Roman"/>
          <w:sz w:val="22"/>
          <w:szCs w:val="22"/>
        </w:rPr>
        <w:t>Payan</w:t>
      </w:r>
      <w:proofErr w:type="spellEnd"/>
      <w:r w:rsidRPr="00823D15">
        <w:rPr>
          <w:rFonts w:ascii="Times New Roman" w:hAnsi="Times New Roman" w:cs="Times New Roman"/>
          <w:sz w:val="22"/>
          <w:szCs w:val="22"/>
        </w:rPr>
        <w:t>, sur le site d’un voyage au pays de ses ancêtres en</w:t>
      </w:r>
    </w:p>
    <w:p w:rsidR="004D0690" w:rsidRPr="00823D15" w:rsidRDefault="004D0690" w:rsidP="005D7C78">
      <w:pPr>
        <w:pStyle w:val="Notedebasdepage"/>
        <w:ind w:firstLine="708"/>
        <w:jc w:val="both"/>
        <w:rPr>
          <w:rFonts w:ascii="Times New Roman" w:hAnsi="Times New Roman" w:cs="Times New Roman"/>
          <w:sz w:val="22"/>
          <w:szCs w:val="22"/>
        </w:rPr>
      </w:pPr>
      <w:r w:rsidRPr="00823D15">
        <w:rPr>
          <w:rFonts w:ascii="Times New Roman" w:hAnsi="Times New Roman" w:cs="Times New Roman"/>
          <w:sz w:val="22"/>
          <w:szCs w:val="22"/>
        </w:rPr>
        <w:t xml:space="preserve">2010 avec de nombreuses illustrations. </w:t>
      </w:r>
      <w:hyperlink r:id="rId10" w:history="1">
        <w:r w:rsidRPr="00823D15">
          <w:rPr>
            <w:rStyle w:val="Lienhypertexte"/>
            <w:rFonts w:ascii="Times New Roman" w:hAnsi="Times New Roman" w:cs="Times New Roman"/>
            <w:sz w:val="22"/>
            <w:szCs w:val="22"/>
          </w:rPr>
          <w:t>https://westermarkt2010.wordpress.com/</w:t>
        </w:r>
      </w:hyperlink>
      <w:r w:rsidRPr="00823D15">
        <w:rPr>
          <w:rFonts w:ascii="Times New Roman" w:hAnsi="Times New Roman" w:cs="Times New Roman"/>
          <w:sz w:val="22"/>
          <w:szCs w:val="22"/>
        </w:rPr>
        <w:t>.</w:t>
      </w:r>
    </w:p>
    <w:p w:rsidR="00EA5194" w:rsidRPr="00823D15" w:rsidRDefault="004D0690" w:rsidP="005D7C78">
      <w:pPr>
        <w:pStyle w:val="Notedebasdepage"/>
        <w:ind w:firstLine="708"/>
        <w:jc w:val="both"/>
        <w:rPr>
          <w:rFonts w:ascii="Times New Roman" w:hAnsi="Times New Roman" w:cs="Times New Roman"/>
          <w:sz w:val="22"/>
          <w:szCs w:val="22"/>
        </w:rPr>
      </w:pPr>
      <w:r w:rsidRPr="00823D15">
        <w:rPr>
          <w:rFonts w:ascii="Times New Roman" w:hAnsi="Times New Roman" w:cs="Times New Roman"/>
          <w:sz w:val="22"/>
          <w:szCs w:val="22"/>
        </w:rPr>
        <w:t>Comprend notamment un article sur la présentation de l’usine : « </w:t>
      </w:r>
      <w:proofErr w:type="spellStart"/>
      <w:r w:rsidRPr="00823D15">
        <w:rPr>
          <w:rFonts w:ascii="Times New Roman" w:hAnsi="Times New Roman" w:cs="Times New Roman"/>
          <w:sz w:val="22"/>
          <w:szCs w:val="22"/>
        </w:rPr>
        <w:t>Canada’s</w:t>
      </w:r>
      <w:proofErr w:type="spellEnd"/>
      <w:r w:rsidRPr="00823D15">
        <w:rPr>
          <w:rFonts w:ascii="Times New Roman" w:hAnsi="Times New Roman" w:cs="Times New Roman"/>
          <w:sz w:val="22"/>
          <w:szCs w:val="22"/>
        </w:rPr>
        <w:t xml:space="preserve"> </w:t>
      </w:r>
      <w:proofErr w:type="spellStart"/>
      <w:r w:rsidRPr="00823D15">
        <w:rPr>
          <w:rFonts w:ascii="Times New Roman" w:hAnsi="Times New Roman" w:cs="Times New Roman"/>
          <w:sz w:val="22"/>
          <w:szCs w:val="22"/>
        </w:rPr>
        <w:t>Oldest</w:t>
      </w:r>
      <w:proofErr w:type="spellEnd"/>
    </w:p>
    <w:p w:rsidR="00EA5194" w:rsidRPr="00823D15" w:rsidRDefault="00EA5194" w:rsidP="005D7C78">
      <w:pPr>
        <w:pStyle w:val="Notedebasdepage"/>
        <w:ind w:firstLine="708"/>
        <w:jc w:val="both"/>
        <w:rPr>
          <w:rFonts w:ascii="Times New Roman" w:hAnsi="Times New Roman" w:cs="Times New Roman"/>
          <w:sz w:val="22"/>
          <w:szCs w:val="22"/>
        </w:rPr>
      </w:pPr>
      <w:proofErr w:type="spellStart"/>
      <w:r w:rsidRPr="00823D15">
        <w:rPr>
          <w:rFonts w:ascii="Times New Roman" w:hAnsi="Times New Roman" w:cs="Times New Roman"/>
          <w:sz w:val="22"/>
          <w:szCs w:val="22"/>
        </w:rPr>
        <w:t>Counter</w:t>
      </w:r>
      <w:proofErr w:type="spellEnd"/>
      <w:r w:rsidRPr="00823D15">
        <w:rPr>
          <w:rFonts w:ascii="Times New Roman" w:hAnsi="Times New Roman" w:cs="Times New Roman"/>
          <w:sz w:val="22"/>
          <w:szCs w:val="22"/>
        </w:rPr>
        <w:t xml:space="preserve"> </w:t>
      </w:r>
      <w:proofErr w:type="spellStart"/>
      <w:r w:rsidRPr="00823D15">
        <w:rPr>
          <w:rFonts w:ascii="Times New Roman" w:hAnsi="Times New Roman" w:cs="Times New Roman"/>
          <w:sz w:val="22"/>
          <w:szCs w:val="22"/>
        </w:rPr>
        <w:t>Factory</w:t>
      </w:r>
      <w:proofErr w:type="spellEnd"/>
      <w:r w:rsidRPr="00823D15">
        <w:rPr>
          <w:rFonts w:ascii="Times New Roman" w:hAnsi="Times New Roman" w:cs="Times New Roman"/>
          <w:sz w:val="22"/>
          <w:szCs w:val="22"/>
        </w:rPr>
        <w:t> »,</w:t>
      </w:r>
      <w:r w:rsidR="004D0690" w:rsidRPr="00823D15">
        <w:rPr>
          <w:rFonts w:ascii="Times New Roman" w:hAnsi="Times New Roman" w:cs="Times New Roman"/>
          <w:sz w:val="22"/>
          <w:szCs w:val="22"/>
        </w:rPr>
        <w:t xml:space="preserve"> </w:t>
      </w:r>
      <w:r w:rsidRPr="00823D15">
        <w:rPr>
          <w:rFonts w:ascii="Times New Roman" w:hAnsi="Times New Roman" w:cs="Times New Roman"/>
          <w:sz w:val="22"/>
          <w:szCs w:val="22"/>
        </w:rPr>
        <w:t>et « </w:t>
      </w:r>
      <w:proofErr w:type="spellStart"/>
      <w:r w:rsidRPr="00823D15">
        <w:rPr>
          <w:rFonts w:ascii="Times New Roman" w:hAnsi="Times New Roman" w:cs="Times New Roman"/>
          <w:sz w:val="22"/>
          <w:szCs w:val="22"/>
        </w:rPr>
        <w:t>Technical</w:t>
      </w:r>
      <w:proofErr w:type="spellEnd"/>
      <w:r w:rsidRPr="00823D15">
        <w:rPr>
          <w:rFonts w:ascii="Times New Roman" w:hAnsi="Times New Roman" w:cs="Times New Roman"/>
          <w:sz w:val="22"/>
          <w:szCs w:val="22"/>
        </w:rPr>
        <w:t xml:space="preserve"> Investigation in Germany », </w:t>
      </w:r>
      <w:proofErr w:type="spellStart"/>
      <w:r w:rsidR="004D0690" w:rsidRPr="00823D15">
        <w:rPr>
          <w:rFonts w:ascii="Times New Roman" w:hAnsi="Times New Roman" w:cs="Times New Roman"/>
          <w:i/>
          <w:sz w:val="22"/>
          <w:szCs w:val="22"/>
        </w:rPr>
        <w:t>Leather</w:t>
      </w:r>
      <w:proofErr w:type="spellEnd"/>
      <w:r w:rsidR="004D0690" w:rsidRPr="00823D15">
        <w:rPr>
          <w:rFonts w:ascii="Times New Roman" w:hAnsi="Times New Roman" w:cs="Times New Roman"/>
          <w:i/>
          <w:sz w:val="22"/>
          <w:szCs w:val="22"/>
        </w:rPr>
        <w:t xml:space="preserve"> </w:t>
      </w:r>
      <w:proofErr w:type="spellStart"/>
      <w:r w:rsidR="004D0690" w:rsidRPr="00823D15">
        <w:rPr>
          <w:rFonts w:ascii="Times New Roman" w:hAnsi="Times New Roman" w:cs="Times New Roman"/>
          <w:i/>
          <w:sz w:val="22"/>
          <w:szCs w:val="22"/>
        </w:rPr>
        <w:t>Worker</w:t>
      </w:r>
      <w:proofErr w:type="spellEnd"/>
      <w:proofErr w:type="gramStart"/>
      <w:r w:rsidRPr="00823D15">
        <w:rPr>
          <w:rFonts w:ascii="Times New Roman" w:hAnsi="Times New Roman" w:cs="Times New Roman"/>
          <w:sz w:val="22"/>
          <w:szCs w:val="22"/>
        </w:rPr>
        <w:t>,  avril</w:t>
      </w:r>
      <w:proofErr w:type="gramEnd"/>
    </w:p>
    <w:p w:rsidR="004D0690" w:rsidRPr="00823D15" w:rsidRDefault="00D874FB" w:rsidP="005D7C78">
      <w:pPr>
        <w:pStyle w:val="Notedebasdepage"/>
        <w:ind w:firstLine="708"/>
        <w:jc w:val="both"/>
        <w:rPr>
          <w:rFonts w:ascii="Times New Roman" w:hAnsi="Times New Roman" w:cs="Times New Roman"/>
          <w:sz w:val="22"/>
          <w:szCs w:val="22"/>
        </w:rPr>
      </w:pPr>
      <w:r w:rsidRPr="00823D15">
        <w:rPr>
          <w:rFonts w:ascii="Times New Roman" w:hAnsi="Times New Roman" w:cs="Times New Roman"/>
          <w:sz w:val="22"/>
          <w:szCs w:val="22"/>
        </w:rPr>
        <w:t xml:space="preserve">1946 et des éléments historiques divers. </w:t>
      </w:r>
    </w:p>
    <w:p w:rsidR="000E1EB2" w:rsidRPr="00823D15" w:rsidRDefault="004B1E54" w:rsidP="005D7C78">
      <w:pPr>
        <w:jc w:val="both"/>
        <w:rPr>
          <w:rFonts w:ascii="Times New Roman" w:hAnsi="Times New Roman" w:cs="Times New Roman"/>
        </w:rPr>
      </w:pPr>
      <w:proofErr w:type="spellStart"/>
      <w:r>
        <w:rPr>
          <w:rFonts w:ascii="Times New Roman" w:hAnsi="Times New Roman" w:cs="Times New Roman"/>
        </w:rPr>
        <w:t>Ransom</w:t>
      </w:r>
      <w:proofErr w:type="spellEnd"/>
      <w:r>
        <w:rPr>
          <w:rFonts w:ascii="Times New Roman" w:hAnsi="Times New Roman" w:cs="Times New Roman"/>
        </w:rPr>
        <w:t xml:space="preserve">, Howard, </w:t>
      </w:r>
      <w:r w:rsidR="00EA0E88" w:rsidRPr="00823D15">
        <w:rPr>
          <w:rFonts w:ascii="Times New Roman" w:hAnsi="Times New Roman" w:cs="Times New Roman"/>
        </w:rPr>
        <w:t xml:space="preserve">Généalogie </w:t>
      </w:r>
      <w:proofErr w:type="spellStart"/>
      <w:r w:rsidR="00EA0E88" w:rsidRPr="00823D15">
        <w:rPr>
          <w:rFonts w:ascii="Times New Roman" w:hAnsi="Times New Roman" w:cs="Times New Roman"/>
        </w:rPr>
        <w:t>Payan</w:t>
      </w:r>
      <w:proofErr w:type="spellEnd"/>
      <w:r w:rsidR="00EA0E88" w:rsidRPr="00823D15">
        <w:rPr>
          <w:rFonts w:ascii="Times New Roman" w:hAnsi="Times New Roman" w:cs="Times New Roman"/>
        </w:rPr>
        <w:t xml:space="preserve">. </w:t>
      </w:r>
    </w:p>
    <w:p w:rsidR="004F2F53" w:rsidRPr="00823D15" w:rsidRDefault="00D874FB" w:rsidP="005D7C78">
      <w:pPr>
        <w:jc w:val="both"/>
        <w:rPr>
          <w:rFonts w:ascii="Times New Roman" w:hAnsi="Times New Roman" w:cs="Times New Roman"/>
        </w:rPr>
      </w:pPr>
      <w:bookmarkStart w:id="0" w:name="_GoBack"/>
      <w:bookmarkEnd w:id="0"/>
      <w:r w:rsidRPr="00823D15">
        <w:rPr>
          <w:rFonts w:ascii="Times New Roman" w:hAnsi="Times New Roman" w:cs="Times New Roman"/>
        </w:rPr>
        <w:t>Vieux-Montréal.qc.ca</w:t>
      </w:r>
      <w:r w:rsidR="00D40741" w:rsidRPr="00823D15">
        <w:rPr>
          <w:rFonts w:ascii="Times New Roman" w:hAnsi="Times New Roman" w:cs="Times New Roman"/>
        </w:rPr>
        <w:t>/inventaire, magasins-entrepôts J</w:t>
      </w:r>
      <w:r w:rsidR="004F2F53" w:rsidRPr="00823D15">
        <w:rPr>
          <w:rFonts w:ascii="Times New Roman" w:hAnsi="Times New Roman" w:cs="Times New Roman"/>
        </w:rPr>
        <w:t xml:space="preserve">esse-Joseph, 370, rue Le </w:t>
      </w:r>
      <w:proofErr w:type="spellStart"/>
      <w:r w:rsidR="004F2F53" w:rsidRPr="00823D15">
        <w:rPr>
          <w:rFonts w:ascii="Times New Roman" w:hAnsi="Times New Roman" w:cs="Times New Roman"/>
        </w:rPr>
        <w:t>Moyne</w:t>
      </w:r>
      <w:proofErr w:type="spellEnd"/>
      <w:r w:rsidR="004F2F53" w:rsidRPr="00823D15">
        <w:rPr>
          <w:rFonts w:ascii="Times New Roman" w:hAnsi="Times New Roman" w:cs="Times New Roman"/>
        </w:rPr>
        <w:t xml:space="preserve"> </w:t>
      </w:r>
    </w:p>
    <w:p w:rsidR="00D874FB" w:rsidRPr="00823D15" w:rsidRDefault="004F2F53" w:rsidP="005D7C78">
      <w:pPr>
        <w:jc w:val="both"/>
        <w:rPr>
          <w:rFonts w:ascii="Times New Roman" w:hAnsi="Times New Roman" w:cs="Times New Roman"/>
        </w:rPr>
      </w:pPr>
      <w:r w:rsidRPr="00823D15">
        <w:rPr>
          <w:rFonts w:ascii="Times New Roman" w:hAnsi="Times New Roman" w:cs="Times New Roman"/>
        </w:rPr>
        <w:tab/>
        <w:t>(</w:t>
      </w:r>
      <w:proofErr w:type="gramStart"/>
      <w:r w:rsidRPr="00823D15">
        <w:rPr>
          <w:rFonts w:ascii="Times New Roman" w:hAnsi="Times New Roman" w:cs="Times New Roman"/>
        </w:rPr>
        <w:t>en</w:t>
      </w:r>
      <w:proofErr w:type="gramEnd"/>
      <w:r w:rsidRPr="00823D15">
        <w:rPr>
          <w:rFonts w:ascii="Times New Roman" w:hAnsi="Times New Roman" w:cs="Times New Roman"/>
        </w:rPr>
        <w:t xml:space="preserve"> ligne)</w:t>
      </w:r>
    </w:p>
    <w:p w:rsidR="00AD1F9E" w:rsidRPr="00823D15" w:rsidRDefault="00AD1F9E" w:rsidP="005D7C78">
      <w:pPr>
        <w:jc w:val="both"/>
        <w:rPr>
          <w:rFonts w:ascii="Times New Roman" w:hAnsi="Times New Roman" w:cs="Times New Roman"/>
        </w:rPr>
      </w:pPr>
    </w:p>
    <w:p w:rsidR="002648BF" w:rsidRDefault="002648BF" w:rsidP="005D7C78">
      <w:pPr>
        <w:jc w:val="both"/>
        <w:rPr>
          <w:rFonts w:ascii="Times New Roman" w:hAnsi="Times New Roman" w:cs="Times New Roman"/>
          <w:sz w:val="24"/>
          <w:szCs w:val="24"/>
        </w:rPr>
      </w:pPr>
    </w:p>
    <w:p w:rsidR="00FA2D8F" w:rsidRDefault="00FA2D8F" w:rsidP="005D7C78">
      <w:pPr>
        <w:jc w:val="both"/>
        <w:rPr>
          <w:rFonts w:ascii="Times New Roman" w:hAnsi="Times New Roman" w:cs="Times New Roman"/>
          <w:sz w:val="24"/>
          <w:szCs w:val="24"/>
        </w:rPr>
      </w:pPr>
    </w:p>
    <w:sectPr w:rsidR="00FA2D8F">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32" w:rsidRDefault="006B6932" w:rsidP="006D1128">
      <w:r>
        <w:separator/>
      </w:r>
    </w:p>
  </w:endnote>
  <w:endnote w:type="continuationSeparator" w:id="0">
    <w:p w:rsidR="006B6932" w:rsidRDefault="006B6932" w:rsidP="006D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32" w:rsidRDefault="006B6932" w:rsidP="006D1128">
      <w:r>
        <w:separator/>
      </w:r>
    </w:p>
  </w:footnote>
  <w:footnote w:type="continuationSeparator" w:id="0">
    <w:p w:rsidR="006B6932" w:rsidRDefault="006B6932" w:rsidP="006D1128">
      <w:r>
        <w:continuationSeparator/>
      </w:r>
    </w:p>
  </w:footnote>
  <w:footnote w:id="1">
    <w:p w:rsidR="00EA7EFC" w:rsidRDefault="00EA7EFC" w:rsidP="00B719D3">
      <w:pPr>
        <w:pStyle w:val="Notedebasdepage"/>
        <w:jc w:val="both"/>
      </w:pPr>
      <w:r>
        <w:rPr>
          <w:rStyle w:val="Appelnotedebasdep"/>
        </w:rPr>
        <w:footnoteRef/>
      </w:r>
      <w:r>
        <w:t xml:space="preserve"> Tel que rapporté dans Mgr Choquette, </w:t>
      </w:r>
      <w:r w:rsidRPr="001E587E">
        <w:rPr>
          <w:i/>
        </w:rPr>
        <w:t>Histoire de Saint-Hyacinthe</w:t>
      </w:r>
      <w:r>
        <w:t xml:space="preserve">, 1930, p. 353. </w:t>
      </w:r>
    </w:p>
  </w:footnote>
  <w:footnote w:id="2">
    <w:p w:rsidR="006D1128" w:rsidRPr="00501443" w:rsidRDefault="006D1128" w:rsidP="00B719D3">
      <w:pPr>
        <w:pStyle w:val="Notedebasdepage"/>
        <w:jc w:val="both"/>
        <w:rPr>
          <w:rFonts w:ascii="Times New Roman" w:hAnsi="Times New Roman" w:cs="Times New Roman"/>
        </w:rPr>
      </w:pPr>
      <w:r w:rsidRPr="00501443">
        <w:rPr>
          <w:rStyle w:val="Appelnotedebasdep"/>
          <w:rFonts w:ascii="Times New Roman" w:hAnsi="Times New Roman" w:cs="Times New Roman"/>
        </w:rPr>
        <w:footnoteRef/>
      </w:r>
      <w:r w:rsidRPr="00501443">
        <w:rPr>
          <w:rFonts w:ascii="Times New Roman" w:hAnsi="Times New Roman" w:cs="Times New Roman"/>
        </w:rPr>
        <w:t xml:space="preserve"> On trouve en ligne sur </w:t>
      </w:r>
      <w:proofErr w:type="spellStart"/>
      <w:r w:rsidRPr="00501443">
        <w:rPr>
          <w:rFonts w:ascii="Times New Roman" w:hAnsi="Times New Roman" w:cs="Times New Roman"/>
        </w:rPr>
        <w:t>Wikipedia</w:t>
      </w:r>
      <w:proofErr w:type="spellEnd"/>
      <w:r w:rsidRPr="00501443">
        <w:rPr>
          <w:rFonts w:ascii="Times New Roman" w:hAnsi="Times New Roman" w:cs="Times New Roman"/>
        </w:rPr>
        <w:t xml:space="preserve"> un article très éclairant sur le traitement du cuir. </w:t>
      </w:r>
    </w:p>
  </w:footnote>
  <w:footnote w:id="3">
    <w:p w:rsidR="006D1128" w:rsidRPr="00501443" w:rsidRDefault="006D1128" w:rsidP="00B719D3">
      <w:pPr>
        <w:pStyle w:val="Notedebasdepage"/>
        <w:jc w:val="both"/>
        <w:rPr>
          <w:rFonts w:ascii="Times New Roman" w:hAnsi="Times New Roman" w:cs="Times New Roman"/>
        </w:rPr>
      </w:pPr>
      <w:r w:rsidRPr="00501443">
        <w:rPr>
          <w:rStyle w:val="Appelnotedebasdep"/>
          <w:rFonts w:ascii="Times New Roman" w:hAnsi="Times New Roman" w:cs="Times New Roman"/>
        </w:rPr>
        <w:footnoteRef/>
      </w:r>
      <w:r w:rsidRPr="00501443">
        <w:rPr>
          <w:rFonts w:ascii="Times New Roman" w:hAnsi="Times New Roman" w:cs="Times New Roman"/>
        </w:rPr>
        <w:t xml:space="preserve"> Frédéric Moseley épousera plus tard en 1896 Sophie Evelyne</w:t>
      </w:r>
      <w:r w:rsidR="001C7BDB" w:rsidRPr="00501443">
        <w:rPr>
          <w:rFonts w:ascii="Times New Roman" w:hAnsi="Times New Roman" w:cs="Times New Roman"/>
        </w:rPr>
        <w:t xml:space="preserve"> </w:t>
      </w:r>
      <w:proofErr w:type="spellStart"/>
      <w:r w:rsidR="001C7BDB" w:rsidRPr="00501443">
        <w:rPr>
          <w:rFonts w:ascii="Times New Roman" w:hAnsi="Times New Roman" w:cs="Times New Roman"/>
        </w:rPr>
        <w:t>Payan</w:t>
      </w:r>
      <w:proofErr w:type="spellEnd"/>
      <w:r w:rsidR="001C7BDB" w:rsidRPr="00501443">
        <w:rPr>
          <w:rFonts w:ascii="Times New Roman" w:hAnsi="Times New Roman" w:cs="Times New Roman"/>
        </w:rPr>
        <w:t>, l’aî</w:t>
      </w:r>
      <w:r w:rsidRPr="00501443">
        <w:rPr>
          <w:rFonts w:ascii="Times New Roman" w:hAnsi="Times New Roman" w:cs="Times New Roman"/>
        </w:rPr>
        <w:t xml:space="preserve">née </w:t>
      </w:r>
      <w:r w:rsidR="005A2C42" w:rsidRPr="00501443">
        <w:rPr>
          <w:rFonts w:ascii="Times New Roman" w:hAnsi="Times New Roman" w:cs="Times New Roman"/>
        </w:rPr>
        <w:t xml:space="preserve">de Paul-Frédérique. </w:t>
      </w:r>
    </w:p>
  </w:footnote>
  <w:footnote w:id="4">
    <w:p w:rsidR="00695FA5" w:rsidRPr="00501443" w:rsidRDefault="00695FA5" w:rsidP="00B719D3">
      <w:pPr>
        <w:pStyle w:val="Notedebasdepage"/>
        <w:jc w:val="both"/>
        <w:rPr>
          <w:rFonts w:ascii="Times New Roman" w:hAnsi="Times New Roman" w:cs="Times New Roman"/>
        </w:rPr>
      </w:pPr>
      <w:r w:rsidRPr="00501443">
        <w:rPr>
          <w:rStyle w:val="Appelnotedebasdep"/>
          <w:rFonts w:ascii="Times New Roman" w:hAnsi="Times New Roman" w:cs="Times New Roman"/>
        </w:rPr>
        <w:footnoteRef/>
      </w:r>
      <w:r w:rsidRPr="00501443">
        <w:rPr>
          <w:rFonts w:ascii="Times New Roman" w:hAnsi="Times New Roman" w:cs="Times New Roman"/>
        </w:rPr>
        <w:t xml:space="preserve"> Information donnée par </w:t>
      </w:r>
      <w:r w:rsidR="00501443" w:rsidRPr="00501443">
        <w:rPr>
          <w:rFonts w:ascii="Times New Roman" w:hAnsi="Times New Roman" w:cs="Times New Roman"/>
        </w:rPr>
        <w:t xml:space="preserve">Choquette, </w:t>
      </w:r>
      <w:r w:rsidR="00501443" w:rsidRPr="00501443">
        <w:rPr>
          <w:rFonts w:ascii="Times New Roman" w:hAnsi="Times New Roman" w:cs="Times New Roman"/>
          <w:i/>
        </w:rPr>
        <w:t>Histoire</w:t>
      </w:r>
      <w:r w:rsidR="00501443" w:rsidRPr="00501443">
        <w:rPr>
          <w:rFonts w:ascii="Times New Roman" w:hAnsi="Times New Roman" w:cs="Times New Roman"/>
        </w:rPr>
        <w:t xml:space="preserve">…, p. 354. </w:t>
      </w:r>
    </w:p>
  </w:footnote>
  <w:footnote w:id="5">
    <w:p w:rsidR="00A20681" w:rsidRPr="00F70BB5" w:rsidRDefault="00A20681" w:rsidP="00B719D3">
      <w:pPr>
        <w:pStyle w:val="Notedebasdepage"/>
        <w:jc w:val="both"/>
        <w:rPr>
          <w:rFonts w:ascii="Times New Roman" w:hAnsi="Times New Roman" w:cs="Times New Roman"/>
        </w:rPr>
      </w:pPr>
      <w:r w:rsidRPr="00F70BB5">
        <w:rPr>
          <w:rStyle w:val="Appelnotedebasdep"/>
          <w:rFonts w:ascii="Times New Roman" w:hAnsi="Times New Roman" w:cs="Times New Roman"/>
        </w:rPr>
        <w:footnoteRef/>
      </w:r>
      <w:r w:rsidRPr="00F70BB5">
        <w:rPr>
          <w:rFonts w:ascii="Times New Roman" w:hAnsi="Times New Roman" w:cs="Times New Roman"/>
        </w:rPr>
        <w:t xml:space="preserve"> </w:t>
      </w:r>
      <w:r>
        <w:rPr>
          <w:rFonts w:ascii="Times New Roman" w:hAnsi="Times New Roman" w:cs="Times New Roman"/>
        </w:rPr>
        <w:t xml:space="preserve">Document accessible en ligne. Document parlementaire no </w:t>
      </w:r>
      <w:proofErr w:type="spellStart"/>
      <w:r>
        <w:rPr>
          <w:rFonts w:ascii="Times New Roman" w:hAnsi="Times New Roman" w:cs="Times New Roman"/>
        </w:rPr>
        <w:t>191d</w:t>
      </w:r>
      <w:proofErr w:type="spellEnd"/>
      <w:r>
        <w:rPr>
          <w:rFonts w:ascii="Times New Roman" w:hAnsi="Times New Roman" w:cs="Times New Roman"/>
        </w:rPr>
        <w:t xml:space="preserve">, p. 2035-2037 pour son témoignage. </w:t>
      </w:r>
    </w:p>
  </w:footnote>
  <w:footnote w:id="6">
    <w:p w:rsidR="00774BCE" w:rsidRPr="00774BCE" w:rsidRDefault="00774BCE" w:rsidP="00B719D3">
      <w:pPr>
        <w:jc w:val="both"/>
        <w:rPr>
          <w:rFonts w:ascii="Times New Roman" w:hAnsi="Times New Roman" w:cs="Times New Roman"/>
        </w:rPr>
      </w:pPr>
      <w:r w:rsidRPr="00774BCE">
        <w:rPr>
          <w:rStyle w:val="Appelnotedebasdep"/>
          <w:rFonts w:ascii="Times New Roman" w:hAnsi="Times New Roman" w:cs="Times New Roman"/>
          <w:sz w:val="20"/>
          <w:szCs w:val="20"/>
        </w:rPr>
        <w:footnoteRef/>
      </w:r>
      <w:r w:rsidRPr="00774BCE">
        <w:rPr>
          <w:rFonts w:ascii="Times New Roman" w:hAnsi="Times New Roman" w:cs="Times New Roman"/>
          <w:sz w:val="20"/>
          <w:szCs w:val="20"/>
        </w:rPr>
        <w:t xml:space="preserve"> </w:t>
      </w:r>
      <w:r>
        <w:rPr>
          <w:rFonts w:ascii="Times New Roman" w:hAnsi="Times New Roman" w:cs="Times New Roman"/>
          <w:sz w:val="20"/>
          <w:szCs w:val="20"/>
        </w:rPr>
        <w:t xml:space="preserve">Jules </w:t>
      </w:r>
      <w:proofErr w:type="spellStart"/>
      <w:r>
        <w:rPr>
          <w:rFonts w:ascii="Times New Roman" w:hAnsi="Times New Roman" w:cs="Times New Roman"/>
          <w:sz w:val="20"/>
          <w:szCs w:val="20"/>
        </w:rPr>
        <w:t>Payan</w:t>
      </w:r>
      <w:proofErr w:type="spellEnd"/>
      <w:r>
        <w:rPr>
          <w:rFonts w:ascii="Times New Roman" w:hAnsi="Times New Roman" w:cs="Times New Roman"/>
          <w:sz w:val="20"/>
          <w:szCs w:val="20"/>
        </w:rPr>
        <w:t xml:space="preserve"> avait obtenu un t</w:t>
      </w:r>
      <w:r w:rsidRPr="00774BCE">
        <w:rPr>
          <w:rFonts w:ascii="Times New Roman" w:hAnsi="Times New Roman" w:cs="Times New Roman"/>
          <w:sz w:val="20"/>
          <w:szCs w:val="20"/>
        </w:rPr>
        <w:t xml:space="preserve">rophée du concours provincial de tir et </w:t>
      </w:r>
      <w:r>
        <w:rPr>
          <w:rFonts w:ascii="Times New Roman" w:hAnsi="Times New Roman" w:cs="Times New Roman"/>
          <w:sz w:val="20"/>
          <w:szCs w:val="20"/>
        </w:rPr>
        <w:t xml:space="preserve">il </w:t>
      </w:r>
      <w:r w:rsidRPr="00774BCE">
        <w:rPr>
          <w:rFonts w:ascii="Times New Roman" w:hAnsi="Times New Roman" w:cs="Times New Roman"/>
          <w:sz w:val="20"/>
          <w:szCs w:val="20"/>
        </w:rPr>
        <w:t>fut capitaine de l’équipe qu</w:t>
      </w:r>
      <w:r w:rsidR="00DC401A">
        <w:rPr>
          <w:rFonts w:ascii="Times New Roman" w:hAnsi="Times New Roman" w:cs="Times New Roman"/>
          <w:sz w:val="20"/>
          <w:szCs w:val="20"/>
        </w:rPr>
        <w:t>i</w:t>
      </w:r>
      <w:r w:rsidRPr="00774BCE">
        <w:rPr>
          <w:rFonts w:ascii="Times New Roman" w:hAnsi="Times New Roman" w:cs="Times New Roman"/>
          <w:sz w:val="20"/>
          <w:szCs w:val="20"/>
        </w:rPr>
        <w:t>, en 1939, remporta le cha</w:t>
      </w:r>
      <w:r w:rsidR="00BF06F3">
        <w:rPr>
          <w:rFonts w:ascii="Times New Roman" w:hAnsi="Times New Roman" w:cs="Times New Roman"/>
          <w:sz w:val="20"/>
          <w:szCs w:val="20"/>
        </w:rPr>
        <w:t xml:space="preserve">mpionnat canadien. </w:t>
      </w:r>
    </w:p>
  </w:footnote>
  <w:footnote w:id="7">
    <w:p w:rsidR="00C41AC3" w:rsidRPr="00246129" w:rsidRDefault="00C41AC3" w:rsidP="00B719D3">
      <w:pPr>
        <w:pStyle w:val="Notedebasdepage"/>
        <w:jc w:val="both"/>
        <w:rPr>
          <w:rFonts w:ascii="Times New Roman" w:hAnsi="Times New Roman" w:cs="Times New Roman"/>
        </w:rPr>
      </w:pPr>
      <w:r w:rsidRPr="00A81857">
        <w:rPr>
          <w:rStyle w:val="Appelnotedebasdep"/>
          <w:rFonts w:ascii="Times New Roman" w:hAnsi="Times New Roman" w:cs="Times New Roman"/>
        </w:rPr>
        <w:footnoteRef/>
      </w:r>
      <w:r>
        <w:t xml:space="preserve"> </w:t>
      </w:r>
      <w:r w:rsidR="00801F50">
        <w:rPr>
          <w:rFonts w:ascii="Times New Roman" w:hAnsi="Times New Roman" w:cs="Times New Roman"/>
        </w:rPr>
        <w:t>P</w:t>
      </w:r>
      <w:r>
        <w:rPr>
          <w:rFonts w:ascii="Times New Roman" w:hAnsi="Times New Roman" w:cs="Times New Roman"/>
        </w:rPr>
        <w:t>our cette dernière s</w:t>
      </w:r>
      <w:r w:rsidR="004F580B">
        <w:rPr>
          <w:rFonts w:ascii="Times New Roman" w:hAnsi="Times New Roman" w:cs="Times New Roman"/>
        </w:rPr>
        <w:t>ection</w:t>
      </w:r>
      <w:r w:rsidR="002101C5">
        <w:rPr>
          <w:rFonts w:ascii="Times New Roman" w:hAnsi="Times New Roman" w:cs="Times New Roman"/>
        </w:rPr>
        <w:t xml:space="preserve">. </w:t>
      </w:r>
      <w:proofErr w:type="gramStart"/>
      <w:r w:rsidR="002101C5">
        <w:rPr>
          <w:rFonts w:ascii="Times New Roman" w:hAnsi="Times New Roman" w:cs="Times New Roman"/>
        </w:rPr>
        <w:t>nous</w:t>
      </w:r>
      <w:proofErr w:type="gramEnd"/>
      <w:r w:rsidR="002101C5">
        <w:rPr>
          <w:rFonts w:ascii="Times New Roman" w:hAnsi="Times New Roman" w:cs="Times New Roman"/>
        </w:rPr>
        <w:t xml:space="preserve"> </w:t>
      </w:r>
      <w:r w:rsidR="00801F50">
        <w:rPr>
          <w:rFonts w:ascii="Times New Roman" w:hAnsi="Times New Roman" w:cs="Times New Roman"/>
        </w:rPr>
        <w:t>u</w:t>
      </w:r>
      <w:r w:rsidR="002101C5">
        <w:rPr>
          <w:rFonts w:ascii="Times New Roman" w:hAnsi="Times New Roman" w:cs="Times New Roman"/>
        </w:rPr>
        <w:t>t</w:t>
      </w:r>
      <w:r w:rsidR="00801F50">
        <w:rPr>
          <w:rFonts w:ascii="Times New Roman" w:hAnsi="Times New Roman" w:cs="Times New Roman"/>
        </w:rPr>
        <w:t xml:space="preserve">ilisons </w:t>
      </w:r>
      <w:r w:rsidR="004F580B">
        <w:rPr>
          <w:rFonts w:ascii="Times New Roman" w:hAnsi="Times New Roman" w:cs="Times New Roman"/>
        </w:rPr>
        <w:t>des informations intére</w:t>
      </w:r>
      <w:r>
        <w:rPr>
          <w:rFonts w:ascii="Times New Roman" w:hAnsi="Times New Roman" w:cs="Times New Roman"/>
        </w:rPr>
        <w:t>ssantes sur l’évolution du marché au lendemain de la gue</w:t>
      </w:r>
      <w:r w:rsidR="00801F50">
        <w:rPr>
          <w:rFonts w:ascii="Times New Roman" w:hAnsi="Times New Roman" w:cs="Times New Roman"/>
        </w:rPr>
        <w:t xml:space="preserve">rre fournies par </w:t>
      </w:r>
      <w:r w:rsidR="00B8662E">
        <w:rPr>
          <w:rFonts w:ascii="Times New Roman" w:hAnsi="Times New Roman" w:cs="Times New Roman"/>
        </w:rPr>
        <w:t xml:space="preserve">Peter </w:t>
      </w:r>
      <w:proofErr w:type="spellStart"/>
      <w:r w:rsidR="00B8662E">
        <w:rPr>
          <w:rFonts w:ascii="Times New Roman" w:hAnsi="Times New Roman" w:cs="Times New Roman"/>
        </w:rPr>
        <w:t>Payan</w:t>
      </w:r>
      <w:proofErr w:type="spellEnd"/>
      <w:r w:rsidR="00B8662E">
        <w:rPr>
          <w:rFonts w:ascii="Times New Roman" w:hAnsi="Times New Roman" w:cs="Times New Roman"/>
        </w:rPr>
        <w:t>, lointain descendant de la première famille immigrée au milieu du XIX</w:t>
      </w:r>
      <w:r w:rsidR="00B8662E" w:rsidRPr="002101C5">
        <w:rPr>
          <w:rFonts w:ascii="Times New Roman" w:hAnsi="Times New Roman" w:cs="Times New Roman"/>
          <w:vertAlign w:val="superscript"/>
        </w:rPr>
        <w:t xml:space="preserve">e </w:t>
      </w:r>
      <w:r w:rsidR="00B8662E">
        <w:rPr>
          <w:rFonts w:ascii="Times New Roman" w:hAnsi="Times New Roman" w:cs="Times New Roman"/>
        </w:rPr>
        <w:t xml:space="preserve">siècle, </w:t>
      </w:r>
      <w:r>
        <w:rPr>
          <w:rFonts w:ascii="Times New Roman" w:hAnsi="Times New Roman" w:cs="Times New Roman"/>
        </w:rPr>
        <w:t>sur le site d’un voyage au pays de ses ancêtres en 2010 avec de nombr</w:t>
      </w:r>
      <w:r w:rsidR="00B8662E">
        <w:rPr>
          <w:rFonts w:ascii="Times New Roman" w:hAnsi="Times New Roman" w:cs="Times New Roman"/>
        </w:rPr>
        <w:t>euses illustrations. S</w:t>
      </w:r>
      <w:r>
        <w:rPr>
          <w:rFonts w:ascii="Times New Roman" w:hAnsi="Times New Roman" w:cs="Times New Roman"/>
        </w:rPr>
        <w:t>’y reporter</w:t>
      </w:r>
      <w:r w:rsidR="00B8662E">
        <w:rPr>
          <w:rFonts w:ascii="Times New Roman" w:hAnsi="Times New Roman" w:cs="Times New Roman"/>
        </w:rPr>
        <w:t xml:space="preserve"> au besoin, voir</w:t>
      </w:r>
      <w:r>
        <w:rPr>
          <w:rFonts w:ascii="Times New Roman" w:hAnsi="Times New Roman" w:cs="Times New Roman"/>
        </w:rPr>
        <w:t xml:space="preserve"> </w:t>
      </w:r>
      <w:r w:rsidRPr="009E0F79">
        <w:rPr>
          <w:rFonts w:ascii="Times New Roman" w:hAnsi="Times New Roman" w:cs="Times New Roman"/>
        </w:rPr>
        <w:t>https://westermarkt2010.wordpress.com/</w:t>
      </w:r>
      <w:r>
        <w:rPr>
          <w:rFonts w:ascii="Times New Roman" w:hAnsi="Times New Roman" w:cs="Times New Roman"/>
        </w:rPr>
        <w:t>.</w:t>
      </w:r>
    </w:p>
    <w:p w:rsidR="00C41AC3" w:rsidRDefault="00C41AC3" w:rsidP="00B719D3">
      <w:pPr>
        <w:pStyle w:val="Notedebasdepag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48645"/>
      <w:docPartObj>
        <w:docPartGallery w:val="Page Numbers (Top of Page)"/>
        <w:docPartUnique/>
      </w:docPartObj>
    </w:sdtPr>
    <w:sdtEndPr/>
    <w:sdtContent>
      <w:p w:rsidR="00AA04CE" w:rsidRDefault="00AA04CE">
        <w:pPr>
          <w:pStyle w:val="En-tte"/>
          <w:jc w:val="right"/>
        </w:pPr>
        <w:r w:rsidRPr="00AA04CE">
          <w:rPr>
            <w:sz w:val="20"/>
            <w:szCs w:val="20"/>
          </w:rPr>
          <w:t xml:space="preserve">Duclos et </w:t>
        </w:r>
        <w:proofErr w:type="spellStart"/>
        <w:proofErr w:type="gramStart"/>
        <w:r w:rsidRPr="00AA04CE">
          <w:rPr>
            <w:sz w:val="20"/>
            <w:szCs w:val="20"/>
          </w:rPr>
          <w:t>Payan</w:t>
        </w:r>
        <w:proofErr w:type="spellEnd"/>
        <w:r>
          <w:t xml:space="preserve">  </w:t>
        </w:r>
        <w:proofErr w:type="gramEnd"/>
        <w:r>
          <w:fldChar w:fldCharType="begin"/>
        </w:r>
        <w:r>
          <w:instrText>PAGE   \* MERGEFORMAT</w:instrText>
        </w:r>
        <w:r>
          <w:fldChar w:fldCharType="separate"/>
        </w:r>
        <w:r w:rsidR="004B1E54" w:rsidRPr="004B1E54">
          <w:rPr>
            <w:noProof/>
            <w:lang w:val="fr-FR"/>
          </w:rPr>
          <w:t>5</w:t>
        </w:r>
        <w:r>
          <w:fldChar w:fldCharType="end"/>
        </w:r>
      </w:p>
    </w:sdtContent>
  </w:sdt>
  <w:p w:rsidR="00823D15" w:rsidRDefault="00823D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2F01"/>
    <w:multiLevelType w:val="multilevel"/>
    <w:tmpl w:val="EBA8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20"/>
    <w:rsid w:val="0000594A"/>
    <w:rsid w:val="00014F36"/>
    <w:rsid w:val="00035A06"/>
    <w:rsid w:val="00036503"/>
    <w:rsid w:val="00047BF0"/>
    <w:rsid w:val="00052764"/>
    <w:rsid w:val="00053BCB"/>
    <w:rsid w:val="00085061"/>
    <w:rsid w:val="00085819"/>
    <w:rsid w:val="000B7C4B"/>
    <w:rsid w:val="000C14E2"/>
    <w:rsid w:val="000C6407"/>
    <w:rsid w:val="000E1EB2"/>
    <w:rsid w:val="000F0F96"/>
    <w:rsid w:val="000F2D6F"/>
    <w:rsid w:val="00116491"/>
    <w:rsid w:val="00123D03"/>
    <w:rsid w:val="001407FF"/>
    <w:rsid w:val="001419F1"/>
    <w:rsid w:val="00145EAE"/>
    <w:rsid w:val="00176058"/>
    <w:rsid w:val="001A76D0"/>
    <w:rsid w:val="001A7CE5"/>
    <w:rsid w:val="001C7BDB"/>
    <w:rsid w:val="001D1B13"/>
    <w:rsid w:val="001E403A"/>
    <w:rsid w:val="001E587E"/>
    <w:rsid w:val="001F3D47"/>
    <w:rsid w:val="002012B5"/>
    <w:rsid w:val="00207DE4"/>
    <w:rsid w:val="002101C5"/>
    <w:rsid w:val="00216D03"/>
    <w:rsid w:val="00235F1C"/>
    <w:rsid w:val="00237B93"/>
    <w:rsid w:val="00246129"/>
    <w:rsid w:val="00250F68"/>
    <w:rsid w:val="00262544"/>
    <w:rsid w:val="002648BF"/>
    <w:rsid w:val="0028641D"/>
    <w:rsid w:val="00296216"/>
    <w:rsid w:val="002A7D1B"/>
    <w:rsid w:val="002E3016"/>
    <w:rsid w:val="002E519A"/>
    <w:rsid w:val="002F0169"/>
    <w:rsid w:val="002F76FF"/>
    <w:rsid w:val="003210CD"/>
    <w:rsid w:val="0032679C"/>
    <w:rsid w:val="00332788"/>
    <w:rsid w:val="00347D31"/>
    <w:rsid w:val="00354846"/>
    <w:rsid w:val="0036073C"/>
    <w:rsid w:val="00361984"/>
    <w:rsid w:val="003723F1"/>
    <w:rsid w:val="003729FA"/>
    <w:rsid w:val="00372F7D"/>
    <w:rsid w:val="0038672D"/>
    <w:rsid w:val="00386CBB"/>
    <w:rsid w:val="00395738"/>
    <w:rsid w:val="003D1492"/>
    <w:rsid w:val="003D14C1"/>
    <w:rsid w:val="003D1E08"/>
    <w:rsid w:val="003F4D06"/>
    <w:rsid w:val="00465312"/>
    <w:rsid w:val="004763F5"/>
    <w:rsid w:val="004827AD"/>
    <w:rsid w:val="004B1E54"/>
    <w:rsid w:val="004C023F"/>
    <w:rsid w:val="004D0690"/>
    <w:rsid w:val="004E33C5"/>
    <w:rsid w:val="004F2F53"/>
    <w:rsid w:val="004F48F3"/>
    <w:rsid w:val="004F580B"/>
    <w:rsid w:val="00501443"/>
    <w:rsid w:val="00510571"/>
    <w:rsid w:val="0051680B"/>
    <w:rsid w:val="00542624"/>
    <w:rsid w:val="00542ADB"/>
    <w:rsid w:val="00546B13"/>
    <w:rsid w:val="005666E2"/>
    <w:rsid w:val="00573CF6"/>
    <w:rsid w:val="00585508"/>
    <w:rsid w:val="005A2C42"/>
    <w:rsid w:val="005A5C6C"/>
    <w:rsid w:val="005D7C78"/>
    <w:rsid w:val="005F1112"/>
    <w:rsid w:val="006151E9"/>
    <w:rsid w:val="00620F24"/>
    <w:rsid w:val="00644B2D"/>
    <w:rsid w:val="006466D3"/>
    <w:rsid w:val="00654C33"/>
    <w:rsid w:val="00670EBB"/>
    <w:rsid w:val="00684F70"/>
    <w:rsid w:val="00695FA5"/>
    <w:rsid w:val="006A3739"/>
    <w:rsid w:val="006A6A88"/>
    <w:rsid w:val="006B6932"/>
    <w:rsid w:val="006C47CE"/>
    <w:rsid w:val="006D1128"/>
    <w:rsid w:val="006F279F"/>
    <w:rsid w:val="006F6207"/>
    <w:rsid w:val="00707C97"/>
    <w:rsid w:val="007616A3"/>
    <w:rsid w:val="00763D5D"/>
    <w:rsid w:val="00767225"/>
    <w:rsid w:val="0077032B"/>
    <w:rsid w:val="00774BCE"/>
    <w:rsid w:val="007860A6"/>
    <w:rsid w:val="00801F50"/>
    <w:rsid w:val="0080410D"/>
    <w:rsid w:val="00810721"/>
    <w:rsid w:val="00823D15"/>
    <w:rsid w:val="00830A34"/>
    <w:rsid w:val="00855559"/>
    <w:rsid w:val="0086513E"/>
    <w:rsid w:val="008659B6"/>
    <w:rsid w:val="00867996"/>
    <w:rsid w:val="00874F19"/>
    <w:rsid w:val="00881159"/>
    <w:rsid w:val="00881A5B"/>
    <w:rsid w:val="00883184"/>
    <w:rsid w:val="008832B3"/>
    <w:rsid w:val="0088528A"/>
    <w:rsid w:val="00890A5A"/>
    <w:rsid w:val="008923E3"/>
    <w:rsid w:val="008C70F2"/>
    <w:rsid w:val="008D6181"/>
    <w:rsid w:val="008E4958"/>
    <w:rsid w:val="008E4DE4"/>
    <w:rsid w:val="008E54C7"/>
    <w:rsid w:val="008F6B86"/>
    <w:rsid w:val="008F6ECC"/>
    <w:rsid w:val="00912450"/>
    <w:rsid w:val="009547CC"/>
    <w:rsid w:val="00956A49"/>
    <w:rsid w:val="00976CD6"/>
    <w:rsid w:val="00983EB6"/>
    <w:rsid w:val="009924BC"/>
    <w:rsid w:val="009A3E4A"/>
    <w:rsid w:val="009B3B5A"/>
    <w:rsid w:val="009B676D"/>
    <w:rsid w:val="009C04DF"/>
    <w:rsid w:val="009C0860"/>
    <w:rsid w:val="009D673F"/>
    <w:rsid w:val="009E0F79"/>
    <w:rsid w:val="00A14381"/>
    <w:rsid w:val="00A20681"/>
    <w:rsid w:val="00A261CC"/>
    <w:rsid w:val="00A35FC7"/>
    <w:rsid w:val="00A51C0D"/>
    <w:rsid w:val="00A51FD9"/>
    <w:rsid w:val="00A81857"/>
    <w:rsid w:val="00A84601"/>
    <w:rsid w:val="00A86DA9"/>
    <w:rsid w:val="00AA04CE"/>
    <w:rsid w:val="00AC40F6"/>
    <w:rsid w:val="00AD1F9E"/>
    <w:rsid w:val="00AD38AB"/>
    <w:rsid w:val="00AD6425"/>
    <w:rsid w:val="00AF361C"/>
    <w:rsid w:val="00B04D96"/>
    <w:rsid w:val="00B2021F"/>
    <w:rsid w:val="00B466BA"/>
    <w:rsid w:val="00B47620"/>
    <w:rsid w:val="00B719D3"/>
    <w:rsid w:val="00B8662E"/>
    <w:rsid w:val="00B9132B"/>
    <w:rsid w:val="00B94724"/>
    <w:rsid w:val="00B970C5"/>
    <w:rsid w:val="00BA015E"/>
    <w:rsid w:val="00BB7F7F"/>
    <w:rsid w:val="00BC5146"/>
    <w:rsid w:val="00BF06F3"/>
    <w:rsid w:val="00BF2844"/>
    <w:rsid w:val="00C11F36"/>
    <w:rsid w:val="00C3236C"/>
    <w:rsid w:val="00C32B02"/>
    <w:rsid w:val="00C37D6B"/>
    <w:rsid w:val="00C41AC3"/>
    <w:rsid w:val="00C41D82"/>
    <w:rsid w:val="00C747C3"/>
    <w:rsid w:val="00C778F1"/>
    <w:rsid w:val="00C81B23"/>
    <w:rsid w:val="00C83DC8"/>
    <w:rsid w:val="00C96817"/>
    <w:rsid w:val="00CA4EF3"/>
    <w:rsid w:val="00CC7FAB"/>
    <w:rsid w:val="00CD31BE"/>
    <w:rsid w:val="00CE1636"/>
    <w:rsid w:val="00D04CD2"/>
    <w:rsid w:val="00D05E5E"/>
    <w:rsid w:val="00D14CEE"/>
    <w:rsid w:val="00D40741"/>
    <w:rsid w:val="00D702F3"/>
    <w:rsid w:val="00D74B2A"/>
    <w:rsid w:val="00D81426"/>
    <w:rsid w:val="00D874FB"/>
    <w:rsid w:val="00DA1D66"/>
    <w:rsid w:val="00DB6CBE"/>
    <w:rsid w:val="00DC401A"/>
    <w:rsid w:val="00DD7E3D"/>
    <w:rsid w:val="00DF06E1"/>
    <w:rsid w:val="00E051BF"/>
    <w:rsid w:val="00E12C6D"/>
    <w:rsid w:val="00E15640"/>
    <w:rsid w:val="00E4182B"/>
    <w:rsid w:val="00E42CD4"/>
    <w:rsid w:val="00E6397B"/>
    <w:rsid w:val="00E81A4F"/>
    <w:rsid w:val="00E93A18"/>
    <w:rsid w:val="00E943B6"/>
    <w:rsid w:val="00EA0E88"/>
    <w:rsid w:val="00EA31F4"/>
    <w:rsid w:val="00EA5194"/>
    <w:rsid w:val="00EA5D66"/>
    <w:rsid w:val="00EA7EFC"/>
    <w:rsid w:val="00EB1890"/>
    <w:rsid w:val="00EB1B74"/>
    <w:rsid w:val="00ED040B"/>
    <w:rsid w:val="00ED7DB6"/>
    <w:rsid w:val="00EF6CBE"/>
    <w:rsid w:val="00F15D02"/>
    <w:rsid w:val="00F4001C"/>
    <w:rsid w:val="00F533D8"/>
    <w:rsid w:val="00F665C3"/>
    <w:rsid w:val="00F6763E"/>
    <w:rsid w:val="00F677C4"/>
    <w:rsid w:val="00F73962"/>
    <w:rsid w:val="00F83547"/>
    <w:rsid w:val="00F975E2"/>
    <w:rsid w:val="00FA214A"/>
    <w:rsid w:val="00FA2D8F"/>
    <w:rsid w:val="00FA2E1D"/>
    <w:rsid w:val="00FB5399"/>
    <w:rsid w:val="00FB6090"/>
    <w:rsid w:val="00FD3B3E"/>
    <w:rsid w:val="00FF0317"/>
    <w:rsid w:val="00FF36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F48F3"/>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0571"/>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10571"/>
    <w:rPr>
      <w:rFonts w:ascii="Tahoma" w:hAnsi="Tahoma" w:cs="Tahoma"/>
      <w:sz w:val="16"/>
      <w:szCs w:val="16"/>
    </w:rPr>
  </w:style>
  <w:style w:type="character" w:customStyle="1" w:styleId="TextedebullesCar">
    <w:name w:val="Texte de bulles Car"/>
    <w:basedOn w:val="Policepardfaut"/>
    <w:link w:val="Textedebulles"/>
    <w:uiPriority w:val="99"/>
    <w:semiHidden/>
    <w:rsid w:val="00510571"/>
    <w:rPr>
      <w:rFonts w:ascii="Tahoma" w:hAnsi="Tahoma" w:cs="Tahoma"/>
      <w:sz w:val="16"/>
      <w:szCs w:val="16"/>
    </w:rPr>
  </w:style>
  <w:style w:type="character" w:styleId="Accentuation">
    <w:name w:val="Emphasis"/>
    <w:basedOn w:val="Policepardfaut"/>
    <w:uiPriority w:val="20"/>
    <w:qFormat/>
    <w:rsid w:val="00D14CEE"/>
    <w:rPr>
      <w:i/>
      <w:iCs/>
    </w:rPr>
  </w:style>
  <w:style w:type="character" w:customStyle="1" w:styleId="apple-converted-space">
    <w:name w:val="apple-converted-space"/>
    <w:basedOn w:val="Policepardfaut"/>
    <w:rsid w:val="00D14CEE"/>
  </w:style>
  <w:style w:type="character" w:styleId="Lienhypertexte">
    <w:name w:val="Hyperlink"/>
    <w:basedOn w:val="Policepardfaut"/>
    <w:uiPriority w:val="99"/>
    <w:unhideWhenUsed/>
    <w:rsid w:val="00D14CEE"/>
    <w:rPr>
      <w:color w:val="0000FF"/>
      <w:u w:val="single"/>
    </w:rPr>
  </w:style>
  <w:style w:type="paragraph" w:styleId="Notedebasdepage">
    <w:name w:val="footnote text"/>
    <w:basedOn w:val="Normal"/>
    <w:link w:val="NotedebasdepageCar"/>
    <w:semiHidden/>
    <w:unhideWhenUsed/>
    <w:rsid w:val="006D1128"/>
    <w:rPr>
      <w:sz w:val="20"/>
      <w:szCs w:val="20"/>
    </w:rPr>
  </w:style>
  <w:style w:type="character" w:customStyle="1" w:styleId="NotedebasdepageCar">
    <w:name w:val="Note de bas de page Car"/>
    <w:basedOn w:val="Policepardfaut"/>
    <w:link w:val="Notedebasdepage"/>
    <w:semiHidden/>
    <w:rsid w:val="006D1128"/>
    <w:rPr>
      <w:sz w:val="20"/>
      <w:szCs w:val="20"/>
    </w:rPr>
  </w:style>
  <w:style w:type="character" w:styleId="Appelnotedebasdep">
    <w:name w:val="footnote reference"/>
    <w:basedOn w:val="Policepardfaut"/>
    <w:semiHidden/>
    <w:unhideWhenUsed/>
    <w:rsid w:val="006D1128"/>
    <w:rPr>
      <w:vertAlign w:val="superscript"/>
    </w:rPr>
  </w:style>
  <w:style w:type="character" w:customStyle="1" w:styleId="Titre3Car">
    <w:name w:val="Titre 3 Car"/>
    <w:basedOn w:val="Policepardfaut"/>
    <w:link w:val="Titre3"/>
    <w:uiPriority w:val="9"/>
    <w:rsid w:val="004F48F3"/>
    <w:rPr>
      <w:rFonts w:ascii="Times New Roman" w:eastAsia="Times New Roman" w:hAnsi="Times New Roman" w:cs="Times New Roman"/>
      <w:b/>
      <w:bCs/>
      <w:sz w:val="27"/>
      <w:szCs w:val="27"/>
      <w:lang w:eastAsia="fr-CA"/>
    </w:rPr>
  </w:style>
  <w:style w:type="paragraph" w:customStyle="1" w:styleId="wp-caption-text">
    <w:name w:val="wp-caption-text"/>
    <w:basedOn w:val="Normal"/>
    <w:rsid w:val="004F48F3"/>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postmetadata">
    <w:name w:val="postmetadata"/>
    <w:basedOn w:val="Normal"/>
    <w:rsid w:val="004F48F3"/>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skimlinks-unlinked">
    <w:name w:val="skimlinks-unlinked"/>
    <w:basedOn w:val="Policepardfaut"/>
    <w:rsid w:val="00B04D96"/>
  </w:style>
  <w:style w:type="paragraph" w:styleId="En-tte">
    <w:name w:val="header"/>
    <w:basedOn w:val="Normal"/>
    <w:link w:val="En-tteCar"/>
    <w:uiPriority w:val="99"/>
    <w:unhideWhenUsed/>
    <w:rsid w:val="00823D15"/>
    <w:pPr>
      <w:tabs>
        <w:tab w:val="center" w:pos="4320"/>
        <w:tab w:val="right" w:pos="8640"/>
      </w:tabs>
    </w:pPr>
  </w:style>
  <w:style w:type="character" w:customStyle="1" w:styleId="En-tteCar">
    <w:name w:val="En-tête Car"/>
    <w:basedOn w:val="Policepardfaut"/>
    <w:link w:val="En-tte"/>
    <w:uiPriority w:val="99"/>
    <w:rsid w:val="00823D15"/>
  </w:style>
  <w:style w:type="paragraph" w:styleId="Pieddepage">
    <w:name w:val="footer"/>
    <w:basedOn w:val="Normal"/>
    <w:link w:val="PieddepageCar"/>
    <w:uiPriority w:val="99"/>
    <w:unhideWhenUsed/>
    <w:rsid w:val="00823D15"/>
    <w:pPr>
      <w:tabs>
        <w:tab w:val="center" w:pos="4320"/>
        <w:tab w:val="right" w:pos="8640"/>
      </w:tabs>
    </w:pPr>
  </w:style>
  <w:style w:type="character" w:customStyle="1" w:styleId="PieddepageCar">
    <w:name w:val="Pied de page Car"/>
    <w:basedOn w:val="Policepardfaut"/>
    <w:link w:val="Pieddepage"/>
    <w:uiPriority w:val="99"/>
    <w:rsid w:val="00823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F48F3"/>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0571"/>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10571"/>
    <w:rPr>
      <w:rFonts w:ascii="Tahoma" w:hAnsi="Tahoma" w:cs="Tahoma"/>
      <w:sz w:val="16"/>
      <w:szCs w:val="16"/>
    </w:rPr>
  </w:style>
  <w:style w:type="character" w:customStyle="1" w:styleId="TextedebullesCar">
    <w:name w:val="Texte de bulles Car"/>
    <w:basedOn w:val="Policepardfaut"/>
    <w:link w:val="Textedebulles"/>
    <w:uiPriority w:val="99"/>
    <w:semiHidden/>
    <w:rsid w:val="00510571"/>
    <w:rPr>
      <w:rFonts w:ascii="Tahoma" w:hAnsi="Tahoma" w:cs="Tahoma"/>
      <w:sz w:val="16"/>
      <w:szCs w:val="16"/>
    </w:rPr>
  </w:style>
  <w:style w:type="character" w:styleId="Accentuation">
    <w:name w:val="Emphasis"/>
    <w:basedOn w:val="Policepardfaut"/>
    <w:uiPriority w:val="20"/>
    <w:qFormat/>
    <w:rsid w:val="00D14CEE"/>
    <w:rPr>
      <w:i/>
      <w:iCs/>
    </w:rPr>
  </w:style>
  <w:style w:type="character" w:customStyle="1" w:styleId="apple-converted-space">
    <w:name w:val="apple-converted-space"/>
    <w:basedOn w:val="Policepardfaut"/>
    <w:rsid w:val="00D14CEE"/>
  </w:style>
  <w:style w:type="character" w:styleId="Lienhypertexte">
    <w:name w:val="Hyperlink"/>
    <w:basedOn w:val="Policepardfaut"/>
    <w:uiPriority w:val="99"/>
    <w:unhideWhenUsed/>
    <w:rsid w:val="00D14CEE"/>
    <w:rPr>
      <w:color w:val="0000FF"/>
      <w:u w:val="single"/>
    </w:rPr>
  </w:style>
  <w:style w:type="paragraph" w:styleId="Notedebasdepage">
    <w:name w:val="footnote text"/>
    <w:basedOn w:val="Normal"/>
    <w:link w:val="NotedebasdepageCar"/>
    <w:semiHidden/>
    <w:unhideWhenUsed/>
    <w:rsid w:val="006D1128"/>
    <w:rPr>
      <w:sz w:val="20"/>
      <w:szCs w:val="20"/>
    </w:rPr>
  </w:style>
  <w:style w:type="character" w:customStyle="1" w:styleId="NotedebasdepageCar">
    <w:name w:val="Note de bas de page Car"/>
    <w:basedOn w:val="Policepardfaut"/>
    <w:link w:val="Notedebasdepage"/>
    <w:semiHidden/>
    <w:rsid w:val="006D1128"/>
    <w:rPr>
      <w:sz w:val="20"/>
      <w:szCs w:val="20"/>
    </w:rPr>
  </w:style>
  <w:style w:type="character" w:styleId="Appelnotedebasdep">
    <w:name w:val="footnote reference"/>
    <w:basedOn w:val="Policepardfaut"/>
    <w:semiHidden/>
    <w:unhideWhenUsed/>
    <w:rsid w:val="006D1128"/>
    <w:rPr>
      <w:vertAlign w:val="superscript"/>
    </w:rPr>
  </w:style>
  <w:style w:type="character" w:customStyle="1" w:styleId="Titre3Car">
    <w:name w:val="Titre 3 Car"/>
    <w:basedOn w:val="Policepardfaut"/>
    <w:link w:val="Titre3"/>
    <w:uiPriority w:val="9"/>
    <w:rsid w:val="004F48F3"/>
    <w:rPr>
      <w:rFonts w:ascii="Times New Roman" w:eastAsia="Times New Roman" w:hAnsi="Times New Roman" w:cs="Times New Roman"/>
      <w:b/>
      <w:bCs/>
      <w:sz w:val="27"/>
      <w:szCs w:val="27"/>
      <w:lang w:eastAsia="fr-CA"/>
    </w:rPr>
  </w:style>
  <w:style w:type="paragraph" w:customStyle="1" w:styleId="wp-caption-text">
    <w:name w:val="wp-caption-text"/>
    <w:basedOn w:val="Normal"/>
    <w:rsid w:val="004F48F3"/>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postmetadata">
    <w:name w:val="postmetadata"/>
    <w:basedOn w:val="Normal"/>
    <w:rsid w:val="004F48F3"/>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skimlinks-unlinked">
    <w:name w:val="skimlinks-unlinked"/>
    <w:basedOn w:val="Policepardfaut"/>
    <w:rsid w:val="00B04D96"/>
  </w:style>
  <w:style w:type="paragraph" w:styleId="En-tte">
    <w:name w:val="header"/>
    <w:basedOn w:val="Normal"/>
    <w:link w:val="En-tteCar"/>
    <w:uiPriority w:val="99"/>
    <w:unhideWhenUsed/>
    <w:rsid w:val="00823D15"/>
    <w:pPr>
      <w:tabs>
        <w:tab w:val="center" w:pos="4320"/>
        <w:tab w:val="right" w:pos="8640"/>
      </w:tabs>
    </w:pPr>
  </w:style>
  <w:style w:type="character" w:customStyle="1" w:styleId="En-tteCar">
    <w:name w:val="En-tête Car"/>
    <w:basedOn w:val="Policepardfaut"/>
    <w:link w:val="En-tte"/>
    <w:uiPriority w:val="99"/>
    <w:rsid w:val="00823D15"/>
  </w:style>
  <w:style w:type="paragraph" w:styleId="Pieddepage">
    <w:name w:val="footer"/>
    <w:basedOn w:val="Normal"/>
    <w:link w:val="PieddepageCar"/>
    <w:uiPriority w:val="99"/>
    <w:unhideWhenUsed/>
    <w:rsid w:val="00823D15"/>
    <w:pPr>
      <w:tabs>
        <w:tab w:val="center" w:pos="4320"/>
        <w:tab w:val="right" w:pos="8640"/>
      </w:tabs>
    </w:pPr>
  </w:style>
  <w:style w:type="character" w:customStyle="1" w:styleId="PieddepageCar">
    <w:name w:val="Pied de page Car"/>
    <w:basedOn w:val="Policepardfaut"/>
    <w:link w:val="Pieddepage"/>
    <w:uiPriority w:val="99"/>
    <w:rsid w:val="0082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8744">
      <w:bodyDiv w:val="1"/>
      <w:marLeft w:val="0"/>
      <w:marRight w:val="0"/>
      <w:marTop w:val="0"/>
      <w:marBottom w:val="0"/>
      <w:divBdr>
        <w:top w:val="none" w:sz="0" w:space="0" w:color="auto"/>
        <w:left w:val="none" w:sz="0" w:space="0" w:color="auto"/>
        <w:bottom w:val="none" w:sz="0" w:space="0" w:color="auto"/>
        <w:right w:val="none" w:sz="0" w:space="0" w:color="auto"/>
      </w:divBdr>
      <w:divsChild>
        <w:div w:id="183841977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668949220">
      <w:bodyDiv w:val="1"/>
      <w:marLeft w:val="0"/>
      <w:marRight w:val="0"/>
      <w:marTop w:val="0"/>
      <w:marBottom w:val="0"/>
      <w:divBdr>
        <w:top w:val="none" w:sz="0" w:space="0" w:color="auto"/>
        <w:left w:val="none" w:sz="0" w:space="0" w:color="auto"/>
        <w:bottom w:val="none" w:sz="0" w:space="0" w:color="auto"/>
        <w:right w:val="none" w:sz="0" w:space="0" w:color="auto"/>
      </w:divBdr>
    </w:div>
    <w:div w:id="68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5187216">
          <w:marLeft w:val="150"/>
          <w:marRight w:val="150"/>
          <w:marTop w:val="150"/>
          <w:marBottom w:val="150"/>
          <w:divBdr>
            <w:top w:val="single" w:sz="6" w:space="3" w:color="DDDDDD"/>
            <w:left w:val="single" w:sz="6" w:space="0" w:color="DDDDDD"/>
            <w:bottom w:val="single" w:sz="6" w:space="0" w:color="DDDDDD"/>
            <w:right w:val="single" w:sz="6" w:space="0" w:color="DDDDDD"/>
          </w:divBdr>
        </w:div>
        <w:div w:id="1485856528">
          <w:marLeft w:val="150"/>
          <w:marRight w:val="150"/>
          <w:marTop w:val="150"/>
          <w:marBottom w:val="150"/>
          <w:divBdr>
            <w:top w:val="single" w:sz="6" w:space="3" w:color="DDDDDD"/>
            <w:left w:val="single" w:sz="6" w:space="0" w:color="DDDDDD"/>
            <w:bottom w:val="single" w:sz="6" w:space="0" w:color="DDDDDD"/>
            <w:right w:val="single" w:sz="6" w:space="0" w:color="DDDDDD"/>
          </w:divBdr>
        </w:div>
        <w:div w:id="211905549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215968945">
      <w:bodyDiv w:val="1"/>
      <w:marLeft w:val="0"/>
      <w:marRight w:val="0"/>
      <w:marTop w:val="0"/>
      <w:marBottom w:val="0"/>
      <w:divBdr>
        <w:top w:val="none" w:sz="0" w:space="0" w:color="auto"/>
        <w:left w:val="none" w:sz="0" w:space="0" w:color="auto"/>
        <w:bottom w:val="none" w:sz="0" w:space="0" w:color="auto"/>
        <w:right w:val="none" w:sz="0" w:space="0" w:color="auto"/>
      </w:divBdr>
      <w:divsChild>
        <w:div w:id="1588344120">
          <w:marLeft w:val="150"/>
          <w:marRight w:val="150"/>
          <w:marTop w:val="150"/>
          <w:marBottom w:val="150"/>
          <w:divBdr>
            <w:top w:val="single" w:sz="6" w:space="3" w:color="DDDDDD"/>
            <w:left w:val="single" w:sz="6" w:space="0" w:color="DDDDDD"/>
            <w:bottom w:val="single" w:sz="6" w:space="0" w:color="DDDDDD"/>
            <w:right w:val="single" w:sz="6" w:space="0" w:color="DDDDDD"/>
          </w:divBdr>
        </w:div>
        <w:div w:id="108645801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306621610">
      <w:bodyDiv w:val="1"/>
      <w:marLeft w:val="0"/>
      <w:marRight w:val="0"/>
      <w:marTop w:val="0"/>
      <w:marBottom w:val="0"/>
      <w:divBdr>
        <w:top w:val="none" w:sz="0" w:space="0" w:color="auto"/>
        <w:left w:val="none" w:sz="0" w:space="0" w:color="auto"/>
        <w:bottom w:val="none" w:sz="0" w:space="0" w:color="auto"/>
        <w:right w:val="none" w:sz="0" w:space="0" w:color="auto"/>
      </w:divBdr>
    </w:div>
    <w:div w:id="1662199492">
      <w:bodyDiv w:val="1"/>
      <w:marLeft w:val="0"/>
      <w:marRight w:val="0"/>
      <w:marTop w:val="0"/>
      <w:marBottom w:val="0"/>
      <w:divBdr>
        <w:top w:val="none" w:sz="0" w:space="0" w:color="auto"/>
        <w:left w:val="none" w:sz="0" w:space="0" w:color="auto"/>
        <w:bottom w:val="none" w:sz="0" w:space="0" w:color="auto"/>
        <w:right w:val="none" w:sz="0" w:space="0" w:color="auto"/>
      </w:divBdr>
      <w:divsChild>
        <w:div w:id="532808898">
          <w:marLeft w:val="150"/>
          <w:marRight w:val="150"/>
          <w:marTop w:val="150"/>
          <w:marBottom w:val="150"/>
          <w:divBdr>
            <w:top w:val="single" w:sz="6" w:space="3" w:color="DDDDDD"/>
            <w:left w:val="single" w:sz="6" w:space="0" w:color="DDDDDD"/>
            <w:bottom w:val="single" w:sz="6" w:space="0" w:color="DDDDDD"/>
            <w:right w:val="single" w:sz="6" w:space="0" w:color="DDDDDD"/>
          </w:divBdr>
        </w:div>
        <w:div w:id="2144076547">
          <w:marLeft w:val="150"/>
          <w:marRight w:val="150"/>
          <w:marTop w:val="150"/>
          <w:marBottom w:val="150"/>
          <w:divBdr>
            <w:top w:val="single" w:sz="6" w:space="3" w:color="DDDDDD"/>
            <w:left w:val="single" w:sz="6" w:space="0" w:color="DDDDDD"/>
            <w:bottom w:val="single" w:sz="6" w:space="0" w:color="DDDDDD"/>
            <w:right w:val="single" w:sz="6" w:space="0" w:color="DDDDDD"/>
          </w:divBdr>
        </w:div>
        <w:div w:id="33006048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stermarkt2010.wordpres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733F-9631-4E27-BCA2-D608ACF4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2634</Words>
  <Characters>14488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2014-07-25T01:14:00Z</cp:lastPrinted>
  <dcterms:created xsi:type="dcterms:W3CDTF">2015-01-28T21:18:00Z</dcterms:created>
  <dcterms:modified xsi:type="dcterms:W3CDTF">2015-01-28T21:43:00Z</dcterms:modified>
</cp:coreProperties>
</file>